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0"/>
        <w:rPr>
          <w:rFonts w:hint="eastAsia"/>
          <w:color w:val="000000"/>
          <w:highlight w:val="none"/>
        </w:rPr>
      </w:pPr>
      <w:r>
        <w:rPr>
          <w:rFonts w:hint="eastAsia"/>
          <w:color w:val="000000"/>
          <w:highlight w:val="none"/>
        </w:rPr>
      </w:r>
      <w:r/>
    </w:p>
    <w:p>
      <w:pPr>
        <w:pStyle w:val="961"/>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1"/>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i w:val="0"/>
          <w:iCs w:val="0"/>
          <w:caps w:val="0"/>
          <w:color w:val="000000"/>
          <w:spacing w:val="0"/>
          <w:sz w:val="30"/>
          <w:szCs w:val="30"/>
          <w:highlight w:val="none"/>
        </w:rPr>
        <w:t xml:space="preserve">机关直属食堂（1-9）食堂食材采购-江北办公区食堂水产、冻品及调味品</w:t>
      </w:r>
      <w:r>
        <w:rPr>
          <w:rFonts w:eastAsia="宋体" w:cs="Times New Roman"/>
          <w:b/>
          <w:color w:val="000000"/>
          <w:sz w:val="30"/>
          <w:szCs w:val="30"/>
          <w:highlight w:val="none"/>
          <w:u w:val="single"/>
          <w:lang w:val="en-US" w:eastAsia="zh-CN"/>
        </w:rPr>
      </w:r>
      <w:r/>
    </w:p>
    <w:p>
      <w:pPr>
        <w:pStyle w:val="871"/>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i w:val="0"/>
          <w:iCs w:val="0"/>
          <w:caps w:val="0"/>
          <w:color w:val="000000"/>
          <w:spacing w:val="0"/>
          <w:sz w:val="32"/>
          <w:szCs w:val="32"/>
          <w:highlight w:val="none"/>
          <w:u w:val="none"/>
        </w:rPr>
        <w:t xml:space="preserve">JSZC-320100-JZCG-G2026-0199</w:t>
      </w:r>
      <w:r>
        <w:rPr>
          <w:rFonts w:hint="eastAsia" w:eastAsia="宋体" w:cs="Times New Roman"/>
          <w:b/>
          <w:color w:val="000000"/>
          <w:sz w:val="30"/>
          <w:szCs w:val="30"/>
          <w:highlight w:val="none"/>
          <w:lang w:eastAsia="zh-CN"/>
        </w:rPr>
      </w:r>
      <w:r/>
    </w:p>
    <w:p>
      <w:pPr>
        <w:pStyle w:val="87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color w:val="000000"/>
          <w:sz w:val="30"/>
          <w:szCs w:val="30"/>
          <w:lang w:val="en-US" w:eastAsia="zh-CN"/>
        </w:rPr>
        <w:t xml:space="preserve">采购包1、采购包3</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center"/>
        <w:rPr>
          <w:rFonts w:hint="eastAsia" w:eastAsia="宋体" w:cs="Times New Roman"/>
          <w:b/>
          <w:color w:val="000000"/>
          <w:sz w:val="30"/>
          <w:szCs w:val="30"/>
          <w:lang w:eastAsia="zh-CN"/>
        </w:rPr>
      </w:pPr>
      <w:r>
        <w:rPr>
          <w:rFonts w:hint="eastAsia" w:ascii="Times New Roman" w:hAnsi="Times New Roman" w:eastAsia="宋体" w:cs="Times New Roman"/>
          <w:b/>
          <w:bCs w:val="0"/>
          <w:color w:val="000000"/>
          <w:sz w:val="30"/>
          <w:szCs w:val="30"/>
          <w:lang w:eastAsia="zh-CN"/>
        </w:rPr>
        <w:t xml:space="preserve">（</w:t>
      </w:r>
      <w:r>
        <w:rPr>
          <w:rFonts w:hint="eastAsia" w:eastAsia="宋体" w:cs="Times New Roman"/>
          <w:b/>
          <w:color w:val="000000"/>
          <w:sz w:val="30"/>
          <w:szCs w:val="30"/>
          <w:lang w:val="en-US" w:eastAsia="zh-CN"/>
        </w:rPr>
        <w:t xml:space="preserve">采购包2非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83"/>
        <w:rPr>
          <w:rFonts w:hint="eastAsia"/>
          <w:lang w:eastAsia="zh-CN"/>
        </w:rPr>
      </w:pPr>
      <w:r>
        <w:rPr>
          <w:rFonts w:hint="eastAsia"/>
          <w:lang w:eastAsia="zh-CN"/>
        </w:rPr>
      </w:r>
      <w:r/>
    </w:p>
    <w:p>
      <w:pPr>
        <w:pStyle w:val="87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hint="eastAsia"/>
          <w:color w:val="000000"/>
          <w:highlight w:val="none"/>
        </w:rPr>
      </w:pPr>
      <w:r>
        <w:rPr>
          <w:rFonts w:hint="eastAsia"/>
          <w:color w:val="000000"/>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2026年7月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71"/>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71"/>
        <w:jc w:val="center"/>
        <w:spacing w:before="120" w:after="120" w:line="360" w:lineRule="auto"/>
        <w:rPr>
          <w:rFonts w:hint="eastAsia" w:ascii="黑体" w:hAnsi="Arial" w:eastAsia="黑体"/>
          <w:b/>
          <w:color w:val="000000"/>
          <w:sz w:val="44"/>
          <w:szCs w:val="21"/>
          <w:highlight w:val="none"/>
        </w:rPr>
        <w:outlineLvl w:val="9"/>
      </w:pPr>
      <w:r>
        <w:rPr>
          <w:rFonts w:hint="eastAsia" w:ascii="Arial" w:hAnsi="Arial"/>
          <w:color w:val="000000"/>
          <w:sz w:val="24"/>
          <w:szCs w:val="24"/>
          <w:highlight w:val="none"/>
        </w:rPr>
        <w:t xml:space="preserve"> </w:t>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19</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33</w:t>
      </w:r>
      <w:r>
        <w:rPr>
          <w:rFonts w:hint="eastAsia" w:ascii="黑体" w:hAnsi="宋体" w:eastAsia="黑体" w:cs="Times New Roman"/>
          <w:color w:val="000000"/>
          <w:sz w:val="36"/>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1"/>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firstLine="480"/>
        <w:pageBreakBefore w:val="0"/>
        <w:spacing w:line="252" w:lineRule="auto"/>
        <w:widowControl w:val="off"/>
        <w:rPr>
          <w:rFonts w:ascii="宋体" w:hAnsi="宋体"/>
          <w:color w:val="000000"/>
          <w:sz w:val="24"/>
          <w:szCs w:val="24"/>
          <w:highlight w:val="none"/>
        </w:rPr>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ascii="宋体" w:hAnsi="宋体"/>
          <w:color w:val="000000"/>
          <w:sz w:val="24"/>
          <w:szCs w:val="24"/>
          <w:highlight w:val="none"/>
        </w:rPr>
        <w:t xml:space="preserve">受</w:t>
      </w:r>
      <w:r>
        <w:rPr>
          <w:rFonts w:hint="eastAsia" w:ascii="宋体" w:hAnsi="宋体" w:eastAsia="宋体" w:cs="Times New Roman"/>
          <w:i w:val="0"/>
          <w:iCs w:val="0"/>
          <w:caps w:val="0"/>
          <w:color w:val="000000"/>
          <w:spacing w:val="0"/>
          <w:sz w:val="24"/>
          <w:szCs w:val="24"/>
          <w:highlight w:val="none"/>
        </w:rPr>
        <w:t xml:space="preserve">南京市公安局</w:t>
      </w:r>
      <w:r>
        <w:rPr>
          <w:rFonts w:hint="eastAsia" w:ascii="宋体" w:hAnsi="宋体" w:eastAsia="宋体" w:cs="Times New Roman"/>
          <w:color w:val="000000"/>
          <w:sz w:val="24"/>
          <w:szCs w:val="24"/>
          <w:highlight w:val="none"/>
        </w:rPr>
        <w:t xml:space="preserve">委托</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eastAsia="zh-CN"/>
        </w:rPr>
        <w:t xml:space="preserve">南京市公共资源交易中心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就</w:t>
      </w:r>
      <w:r>
        <w:rPr>
          <w:rFonts w:hint="eastAsia" w:ascii="宋体" w:hAnsi="宋体" w:eastAsia="宋体" w:cs="Times New Roman"/>
          <w:i w:val="0"/>
          <w:iCs w:val="0"/>
          <w:caps w:val="0"/>
          <w:color w:val="000000"/>
          <w:spacing w:val="0"/>
          <w:sz w:val="24"/>
          <w:szCs w:val="24"/>
          <w:highlight w:val="none"/>
        </w:rPr>
        <w:t xml:space="preserve">机关直属食堂（1-9）食堂食材采购-江北办公区食堂水产、冻品及调味品</w:t>
      </w:r>
      <w:r>
        <w:rPr>
          <w:rFonts w:hint="eastAsia" w:ascii="宋体" w:hAnsi="宋体" w:eastAsia="宋体" w:cs="Times New Roman"/>
          <w:color w:val="000000"/>
          <w:sz w:val="24"/>
          <w:szCs w:val="24"/>
          <w:highlight w:val="none"/>
        </w:rPr>
        <w:t xml:space="preserve">进</w:t>
      </w:r>
      <w:r>
        <w:rPr>
          <w:rFonts w:hint="eastAsia" w:ascii="宋体" w:hAnsi="宋体"/>
          <w:color w:val="000000"/>
          <w:sz w:val="24"/>
          <w:szCs w:val="24"/>
          <w:highlight w:val="none"/>
        </w:rPr>
        <w:t xml:space="preserve">行公开招标采购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欢迎符合条件的供应商投标。</w:t>
      </w:r>
      <w:r>
        <w:rPr>
          <w:rFonts w:ascii="宋体" w:hAnsi="宋体"/>
          <w:color w:val="000000"/>
          <w:sz w:val="24"/>
          <w:szCs w:val="24"/>
          <w:highlight w:val="non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rPr>
      </w:pPr>
      <w:r/>
      <w:bookmarkEnd w:id="11"/>
      <w:r/>
      <w:bookmarkStart w:id="12" w:name="_Toc28359003"/>
      <w:r/>
      <w:bookmarkStart w:id="13" w:name="_Toc38985264"/>
      <w:r/>
      <w:bookmarkStart w:id="14" w:name="_Toc35393791"/>
      <w:r/>
      <w:bookmarkStart w:id="15" w:name="_Toc28359080"/>
      <w:r/>
      <w:bookmarkStart w:id="16" w:name="_Toc35393622"/>
      <w:r>
        <w:rPr>
          <w:rFonts w:hint="eastAsia" w:ascii="宋体" w:hAnsi="宋体"/>
          <w:color w:val="000000"/>
          <w:sz w:val="24"/>
          <w:szCs w:val="24"/>
          <w:highlight w:val="none"/>
        </w:rPr>
        <w:t xml:space="preserve">1.项目编号：</w:t>
      </w:r>
      <w:r>
        <w:rPr>
          <w:rFonts w:hint="eastAsia" w:ascii="宋体" w:hAnsi="宋体" w:eastAsia="宋体" w:cs="Times New Roman"/>
          <w:i w:val="0"/>
          <w:iCs w:val="0"/>
          <w:caps w:val="0"/>
          <w:color w:val="000000"/>
          <w:spacing w:val="0"/>
          <w:sz w:val="24"/>
          <w:szCs w:val="24"/>
          <w:highlight w:val="none"/>
          <w:u w:val="none"/>
        </w:rPr>
        <w:t xml:space="preserve">JSZC-320100-JZCG-G2026-0199</w:t>
      </w:r>
      <w:r>
        <w:rPr>
          <w:rFonts w:hint="eastAsia"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rPr>
      </w:pPr>
      <w:r>
        <w:rPr>
          <w:rFonts w:hint="eastAsia" w:ascii="宋体" w:hAnsi="宋体" w:eastAsia="宋体" w:cs="Times New Roman"/>
          <w:color w:val="000000"/>
          <w:sz w:val="24"/>
          <w:szCs w:val="24"/>
          <w:highlight w:val="none"/>
        </w:rPr>
        <w:t xml:space="preserve">2.项目名称：</w:t>
      </w:r>
      <w:r>
        <w:rPr>
          <w:rFonts w:hint="eastAsia" w:ascii="宋体" w:hAnsi="宋体" w:eastAsia="宋体" w:cs="Times New Roman"/>
          <w:i w:val="0"/>
          <w:iCs w:val="0"/>
          <w:caps w:val="0"/>
          <w:color w:val="000000"/>
          <w:spacing w:val="0"/>
          <w:sz w:val="24"/>
          <w:szCs w:val="24"/>
          <w:highlight w:val="none"/>
        </w:rPr>
        <w:t xml:space="preserve">机关直属食堂（1-9）食堂食材采购-江北办公区食堂水产、冻品及调味品</w:t>
      </w:r>
      <w:r>
        <w:rPr>
          <w:rFonts w:hint="eastAsia" w:ascii="宋体" w:hAnsi="宋体" w:eastAsia="宋体" w:cs="Times New Roman"/>
          <w:i w:val="0"/>
          <w:iCs w:val="0"/>
          <w:caps w:val="0"/>
          <w:color w:val="000000"/>
          <w:spacing w:val="0"/>
          <w:sz w:val="24"/>
          <w:szCs w:val="24"/>
          <w:highlight w:val="none"/>
        </w:rPr>
      </w:r>
      <w:r/>
    </w:p>
    <w:p>
      <w:pPr>
        <w:pStyle w:val="87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475万元（采购包1:水产、鲜禽和蛋类200万元/年；采购包2：米面油、干货调味品155万元/年；采购包3：冻品类120万元/年）</w:t>
      </w:r>
      <w:r>
        <w:rPr>
          <w:rFonts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475万元（采购包1:水产、鲜禽和蛋类200万元/年；采购包2：米面油、干货调味品155万元/年；采购包3：冻品类120万元/年）</w:t>
      </w:r>
      <w:r>
        <w:rPr>
          <w:rFonts w:hint="eastAsia" w:ascii="宋体" w:hAnsi="宋体" w:eastAsia="宋体" w:cs="宋体"/>
          <w:color w:val="000000"/>
          <w:sz w:val="24"/>
          <w:szCs w:val="24"/>
          <w:highlight w:val="none"/>
          <w:lang w:eastAsia="zh-CN"/>
        </w:rPr>
      </w:r>
      <w:r/>
    </w:p>
    <w:p>
      <w:pPr>
        <w:pStyle w:val="871"/>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bookmarkStart w:id="17" w:name="OLE_LINK4"/>
      <w:r>
        <w:rPr>
          <w:rFonts w:hint="eastAsia" w:ascii="宋体" w:hAnsi="宋体" w:eastAsia="宋体" w:cs="Times New Roman"/>
          <w:color w:val="000000"/>
          <w:sz w:val="24"/>
          <w:szCs w:val="24"/>
          <w:highlight w:val="none"/>
          <w:lang w:val="zh-CN" w:eastAsia="zh-CN"/>
        </w:rPr>
        <w:t xml:space="preserve">本项目采购内容为</w:t>
      </w:r>
      <w:r>
        <w:rPr>
          <w:rFonts w:hint="eastAsia" w:ascii="宋体" w:hAnsi="宋体"/>
          <w:color w:val="000000"/>
          <w:sz w:val="24"/>
          <w:szCs w:val="24"/>
          <w:highlight w:val="none"/>
          <w:lang w:eastAsia="zh-CN"/>
        </w:rPr>
        <w:t xml:space="preserve">机关直属食堂（1-9）食堂食材采购</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江北办公区食堂水产、冻品及调味品</w:t>
      </w:r>
      <w:r>
        <w:rPr>
          <w:rFonts w:hint="eastAsia" w:ascii="宋体" w:hAnsi="宋体" w:eastAsia="宋体" w:cs="Times New Roman"/>
          <w:color w:val="000000"/>
          <w:sz w:val="24"/>
          <w:szCs w:val="24"/>
          <w:highlight w:val="none"/>
          <w:lang w:val="zh-CN" w:eastAsia="zh-CN"/>
        </w:rPr>
        <w:t xml:space="preserve">食材供货。</w:t>
      </w:r>
      <w:r>
        <w:rPr>
          <w:rFonts w:hint="eastAsia" w:ascii="宋体" w:hAnsi="宋体" w:eastAsia="宋体" w:cs="Times New Roman"/>
          <w:color w:val="000000"/>
          <w:sz w:val="24"/>
          <w:szCs w:val="24"/>
          <w:highlight w:val="none"/>
          <w:lang w:eastAsia="zh-CN"/>
        </w:rPr>
        <w:t xml:space="preserve">（详细内容见本招标文件第四章）</w:t>
      </w:r>
      <w:bookmarkEnd w:id="17"/>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871"/>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bookmarkStart w:id="18" w:name="OLE_LINK10"/>
      <w:r>
        <w:rPr>
          <w:rFonts w:hint="eastAsia" w:ascii="宋体" w:hAnsi="宋体" w:eastAsia="宋体" w:cs="Times New Roman"/>
          <w:color w:val="000000"/>
          <w:sz w:val="24"/>
          <w:szCs w:val="24"/>
          <w:highlight w:val="none"/>
          <w:lang w:val="zh-CN"/>
        </w:rPr>
        <w:t xml:space="preserve">202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zh-CN"/>
        </w:rPr>
        <w:t xml:space="preserve">年</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zh-CN"/>
        </w:rPr>
        <w:t xml:space="preserve">月1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rPr>
        <w:t xml:space="preserve">日至202</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zh-CN"/>
        </w:rPr>
        <w:t xml:space="preserve">年</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zh-CN"/>
        </w:rPr>
        <w:t xml:space="preserve">月</w:t>
      </w:r>
      <w:r>
        <w:rPr>
          <w:rFonts w:hint="eastAsia" w:ascii="宋体" w:hAnsi="宋体" w:eastAsia="宋体" w:cs="Times New Roman"/>
          <w:color w:val="000000"/>
          <w:sz w:val="24"/>
          <w:szCs w:val="24"/>
          <w:highlight w:val="none"/>
          <w:lang w:val="en-US" w:eastAsia="zh-CN"/>
        </w:rPr>
        <w:t xml:space="preserve">14</w:t>
      </w:r>
      <w:r>
        <w:rPr>
          <w:rFonts w:hint="eastAsia" w:ascii="宋体" w:hAnsi="宋体" w:eastAsia="宋体" w:cs="Times New Roman"/>
          <w:color w:val="000000"/>
          <w:sz w:val="24"/>
          <w:szCs w:val="24"/>
          <w:highlight w:val="none"/>
          <w:lang w:val="zh-CN"/>
        </w:rPr>
        <w:t xml:space="preserve">日</w:t>
      </w:r>
      <w:bookmarkEnd w:id="18"/>
      <w:r>
        <w:rPr>
          <w:rFonts w:hint="eastAsia" w:ascii="宋体" w:hAnsi="宋体" w:eastAsia="宋体"/>
          <w:color w:val="000000"/>
          <w:sz w:val="24"/>
          <w:szCs w:val="24"/>
          <w:highlight w:val="none"/>
          <w:lang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color w:val="000000"/>
          <w:highlight w:val="none"/>
          <w:lang w:val="en-US" w:eastAsia="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9" w:name="_Toc35393623"/>
      <w:r/>
      <w:bookmarkStart w:id="20" w:name="_Toc28359004"/>
      <w:r/>
      <w:bookmarkStart w:id="21" w:name="_Toc35393792"/>
      <w:r/>
      <w:bookmarkStart w:id="22" w:name="_Toc38985265"/>
      <w:r/>
      <w:bookmarkStart w:id="23" w:name="_Toc28359081"/>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71"/>
        <w:ind w:firstLine="480"/>
        <w:pageBreakBefore w:val="0"/>
        <w:spacing w:line="252"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并提供下列材料：</w:t>
      </w:r>
      <w:r>
        <w:rPr>
          <w:rFonts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71"/>
        <w:numPr>
          <w:ilvl w:val="0"/>
          <w:numId w:val="0"/>
        </w:numPr>
        <w:ind w:firstLine="480"/>
        <w:pageBreakBefore w:val="0"/>
        <w:spacing w:line="252"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olor w:val="000000"/>
          <w:sz w:val="24"/>
          <w:szCs w:val="24"/>
          <w:highlight w:val="none"/>
        </w:rPr>
        <w:t xml:space="preserve">2.落实政府采购政策需满足的资格要求：</w:t>
      </w:r>
      <w:r>
        <w:rPr>
          <w:rFonts w:hint="eastAsia" w:ascii="宋体" w:hAnsi="宋体" w:eastAsia="宋体" w:cs="Times New Roman"/>
          <w:color w:val="000000"/>
          <w:sz w:val="24"/>
          <w:szCs w:val="24"/>
          <w:highlight w:val="none"/>
          <w:lang w:val="en-US" w:eastAsia="zh-CN"/>
        </w:rPr>
      </w:r>
      <w:r/>
    </w:p>
    <w:p>
      <w:pPr>
        <w:numPr>
          <w:ilvl w:val="0"/>
          <w:numId w:val="0"/>
        </w:numPr>
        <w:ind w:firstLine="480"/>
        <w:pageBreakBefore w:val="0"/>
        <w:spacing w:line="252" w:lineRule="auto"/>
        <w:widowControl w:val="off"/>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eastAsia="zh-CN"/>
        </w:rPr>
        <w:t xml:space="preserve">2.1采购包1、采购包3</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专门面向中小</w:t>
      </w:r>
      <w:r>
        <w:rPr>
          <w:rFonts w:hint="eastAsia" w:ascii="宋体" w:hAnsi="宋体" w:eastAsia="宋体" w:cs="Times New Roman"/>
          <w:sz w:val="24"/>
          <w:szCs w:val="24"/>
          <w:lang w:val="zh-CN" w:eastAsia="zh-CN"/>
        </w:rPr>
        <w:t xml:space="preserve">微</w:t>
      </w:r>
      <w:r>
        <w:rPr>
          <w:rFonts w:hint="eastAsia" w:ascii="宋体" w:hAnsi="宋体" w:eastAsia="宋体" w:cs="Times New Roman"/>
          <w:sz w:val="24"/>
          <w:szCs w:val="24"/>
          <w:lang w:val="zh-CN"/>
        </w:rPr>
        <w:t xml:space="preserve">企业采购，全部货物制造商应为中小微企业或监狱企</w:t>
      </w:r>
      <w:r>
        <w:rPr>
          <w:rFonts w:hint="eastAsia" w:ascii="宋体" w:hAnsi="宋体" w:eastAsia="宋体" w:cs="Times New Roman"/>
          <w:sz w:val="24"/>
          <w:szCs w:val="24"/>
          <w:lang w:val="zh-CN"/>
        </w:rPr>
        <w:t xml:space="preserve">业或残疾人福利性单位。（格式见第六章）</w:t>
      </w:r>
      <w:r>
        <w:rPr>
          <w:rFonts w:hint="eastAsia" w:ascii="宋体" w:hAnsi="宋体" w:eastAsia="宋体" w:cs="Times New Roman"/>
          <w:sz w:val="24"/>
          <w:szCs w:val="24"/>
          <w:lang w:val="zh-CN"/>
        </w:rPr>
      </w:r>
      <w:r/>
    </w:p>
    <w:p>
      <w:pPr>
        <w:numPr>
          <w:ilvl w:val="0"/>
          <w:numId w:val="0"/>
        </w:numPr>
        <w:ind w:firstLine="480"/>
        <w:pageBreakBefore w:val="0"/>
        <w:spacing w:line="252" w:lineRule="auto"/>
        <w:widowControl w:val="off"/>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rPr>
        <w:t xml:space="preserve">2.2采购</w:t>
      </w:r>
      <w:r>
        <w:rPr>
          <w:rFonts w:hint="eastAsia" w:ascii="宋体" w:hAnsi="宋体" w:eastAsia="宋体" w:cs="Times New Roman"/>
          <w:sz w:val="24"/>
          <w:szCs w:val="24"/>
          <w:lang w:val="zh-CN"/>
        </w:rPr>
        <w:t xml:space="preserve">包</w:t>
      </w:r>
      <w:r>
        <w:rPr>
          <w:rFonts w:hint="eastAsia" w:ascii="宋体" w:hAnsi="宋体" w:eastAsia="宋体" w:cs="Times New Roman"/>
          <w:sz w:val="24"/>
          <w:szCs w:val="24"/>
          <w:lang w:val="zh-CN"/>
        </w:rPr>
        <w:t xml:space="preserve">2</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无</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r>
      <w:r/>
    </w:p>
    <w:p>
      <w:pPr>
        <w:pStyle w:val="871"/>
        <w:ind w:firstLine="480"/>
        <w:pageBreakBefore w:val="0"/>
        <w:spacing w:line="252" w:lineRule="auto"/>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w:t>
      </w:r>
      <w:r>
        <w:rPr>
          <w:rFonts w:hint="eastAsia" w:ascii="宋体" w:hAnsi="宋体"/>
          <w:color w:val="000000"/>
          <w:sz w:val="24"/>
          <w:szCs w:val="24"/>
          <w:highlight w:val="none"/>
        </w:rPr>
        <w:t xml:space="preserve">及其他不符合《中华人民共和国政府采购法》第二十二条规定条件的信用记录情形。（</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文件中无需提供证明材料）</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采购包1、采购包2、采购包3</w:t>
      </w:r>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投标人为经营型企业的须具有行业主管部门颁发的《食品流通许可证》或《食品经营许可证》；若为生产型企业还须提供《食品生产许可证》。（提供相关证书）</w:t>
      </w:r>
      <w:r>
        <w:rPr>
          <w:rFonts w:hint="eastAsia" w:ascii="宋体" w:hAnsi="宋体" w:eastAsia="宋体" w:cs="宋体"/>
          <w:color w:val="000000"/>
          <w:sz w:val="24"/>
          <w:szCs w:val="24"/>
          <w:highlight w:val="none"/>
          <w:lang w:val="en-US" w:eastAsia="zh-CN"/>
        </w:rPr>
      </w:r>
      <w:r/>
      <w:r>
        <w:rPr>
          <w:sz w:val="21"/>
        </w:rPr>
      </w:r>
    </w:p>
    <w:p>
      <w:pPr>
        <w:pStyle w:val="871"/>
        <w:ind w:firstLine="0"/>
        <w:rPr>
          <w:rFonts w:hint="eastAsia" w:ascii="方正黑体_GBK" w:hAnsi="方正黑体_GBK" w:eastAsia="方正黑体_GBK" w:cs="方正黑体_GBK"/>
          <w:b w:val="0"/>
          <w:bCs w:val="0"/>
          <w:color w:val="000000"/>
          <w:sz w:val="30"/>
          <w:szCs w:val="30"/>
          <w:highlight w:val="none"/>
        </w:rPr>
      </w:pPr>
      <w:r>
        <w:rPr>
          <w:rFonts w:hint="eastAsia"/>
          <w:color w:val="000000"/>
          <w:highlight w:val="none"/>
          <w:lang w:val="en-US" w:eastAsia="zh-CN"/>
        </w:rPr>
        <w:t xml:space="preserve">    </w:t>
      </w:r>
      <w:r>
        <w:rPr>
          <w:rFonts w:hint="eastAsia" w:ascii="方正黑体_GBK" w:hAnsi="方正黑体_GBK" w:eastAsia="方正黑体_GBK" w:cs="方正黑体_GBK"/>
          <w:b w:val="0"/>
          <w:bCs w:val="0"/>
          <w:color w:val="000000"/>
          <w:sz w:val="30"/>
          <w:szCs w:val="30"/>
          <w:highlight w:val="none"/>
        </w:rPr>
        <w:t xml:space="preserve">三、获取招标文件</w:t>
      </w:r>
      <w:bookmarkEnd w:id="19"/>
      <w:r/>
      <w:bookmarkEnd w:id="20"/>
      <w:r/>
      <w:bookmarkEnd w:id="21"/>
      <w:r/>
      <w:bookmarkEnd w:id="22"/>
      <w:r/>
      <w:bookmarkEnd w:id="23"/>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ascii="宋体" w:hAnsi="宋体" w:cs="宋体"/>
          <w:color w:val="000000"/>
          <w:sz w:val="24"/>
          <w:szCs w:val="24"/>
          <w:highlight w:val="none"/>
        </w:rPr>
      </w:pPr>
      <w:r/>
      <w:bookmarkStart w:id="24" w:name="_Toc35393624"/>
      <w:r/>
      <w:bookmarkStart w:id="25" w:name="_Toc38985266"/>
      <w:r/>
      <w:bookmarkStart w:id="26" w:name="_Toc28359082"/>
      <w:r/>
      <w:bookmarkStart w:id="27" w:name="_Toc28359005"/>
      <w:r/>
      <w:bookmarkStart w:id="28" w:name="_Toc35393793"/>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1"/>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6"/>
      <w:r/>
      <w:bookmarkEnd w:id="27"/>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8"/>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9" w:name="_Toc35393625"/>
      <w:r/>
      <w:bookmarkStart w:id="30" w:name="_Toc38985267"/>
      <w:r/>
      <w:bookmarkStart w:id="31" w:name="_Toc35393794"/>
      <w:r/>
      <w:bookmarkStart w:id="32" w:name="_Toc28359007"/>
      <w:r/>
      <w:bookmarkStart w:id="33" w:name="_Toc2835908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7</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28</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71"/>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9"/>
      <w:r/>
      <w:bookmarkEnd w:id="30"/>
      <w:r/>
      <w:bookmarkEnd w:id="31"/>
      <w:r/>
      <w:bookmarkEnd w:id="32"/>
      <w:r/>
      <w:bookmarkEnd w:id="33"/>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ascii="宋体" w:hAnsi="宋体" w:cs="宋体"/>
          <w:color w:val="000000"/>
          <w:sz w:val="24"/>
          <w:szCs w:val="24"/>
          <w:highlight w:val="none"/>
        </w:rPr>
      </w:pPr>
      <w:r/>
      <w:bookmarkStart w:id="34" w:name="_Toc38985268"/>
      <w:r/>
      <w:bookmarkStart w:id="35" w:name="_Toc35393626"/>
      <w:r/>
      <w:bookmarkStart w:id="36" w:name="_Toc35393795"/>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74"/>
        <w:ind w:firstLine="498"/>
        <w:pageBreakBefore w:val="0"/>
        <w:spacing w:before="145" w:after="145" w:line="252" w:lineRule="auto"/>
        <w:widowControl w:val="off"/>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六、其他事宜</w:t>
      </w:r>
      <w:bookmarkEnd w:id="34"/>
      <w:r/>
      <w:bookmarkEnd w:id="35"/>
      <w:r/>
      <w:bookmarkEnd w:id="36"/>
      <w:r>
        <w:rPr>
          <w:rFonts w:hint="eastAsia" w:ascii="Times New Roman" w:hAnsi="Times New Roman" w:eastAsia="宋体" w:cs="Times New Roman"/>
          <w:b/>
          <w:bCs/>
          <w:color w:val="000000"/>
          <w:highlight w:val="none"/>
        </w:rPr>
      </w:r>
      <w:r/>
    </w:p>
    <w:p>
      <w:pPr>
        <w:pStyle w:val="871"/>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7" w:name="_Toc38985269"/>
      <w:r/>
      <w:bookmarkStart w:id="38" w:name="_Toc28359085"/>
      <w:r/>
      <w:bookmarkStart w:id="39" w:name="_Toc35393627"/>
      <w:r/>
      <w:bookmarkStart w:id="40" w:name="_Toc35393796"/>
      <w:r/>
      <w:bookmarkStart w:id="41"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1"/>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22"/>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b/>
          <w:bCs/>
          <w:color w:val="000000"/>
          <w:sz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w:t>
      </w:r>
      <w:r>
        <w:rPr>
          <w:rFonts w:hint="eastAsia" w:ascii="宋体" w:hAnsi="宋体" w:eastAsia="宋体" w:cs="Times New Roman"/>
          <w:b/>
          <w:bCs/>
          <w:color w:val="000000"/>
          <w:sz w:val="24"/>
          <w:highlight w:val="none"/>
          <w:lang w:val="en-US" w:eastAsia="zh-CN"/>
        </w:rPr>
        <w:t xml:space="preserve">对本项目有关</w:t>
      </w:r>
      <w:r>
        <w:rPr>
          <w:rFonts w:hint="eastAsia" w:ascii="宋体" w:hAnsi="宋体" w:eastAsia="宋体" w:cs="Times New Roman"/>
          <w:b/>
          <w:bCs/>
          <w:color w:val="000000"/>
          <w:sz w:val="24"/>
          <w:highlight w:val="none"/>
          <w:lang w:val="zh-CN"/>
        </w:rPr>
        <w:t xml:space="preserve">的</w:t>
      </w:r>
      <w:r>
        <w:rPr>
          <w:rFonts w:hint="eastAsia" w:ascii="宋体" w:hAnsi="宋体" w:eastAsia="宋体" w:cs="Times New Roman"/>
          <w:b/>
          <w:bCs/>
          <w:color w:val="000000"/>
          <w:sz w:val="24"/>
          <w:highlight w:val="none"/>
          <w:lang w:val="en-US" w:eastAsia="zh-CN"/>
        </w:rPr>
        <w:t xml:space="preserve">所有</w:t>
      </w:r>
      <w:r>
        <w:rPr>
          <w:rFonts w:hint="eastAsia" w:ascii="宋体" w:hAnsi="宋体" w:eastAsia="宋体" w:cs="Times New Roman"/>
          <w:b/>
          <w:bCs/>
          <w:color w:val="000000"/>
          <w:sz w:val="24"/>
          <w:highlight w:val="none"/>
          <w:lang w:val="zh-CN"/>
        </w:rPr>
        <w:t xml:space="preserve">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szCs w:val="22"/>
          <w:highlight w:val="none"/>
          <w:lang w:val="en-US" w:eastAsia="zh-CN"/>
        </w:rPr>
      </w:r>
      <w:r/>
    </w:p>
    <w:p>
      <w:pPr>
        <w:pStyle w:val="871"/>
        <w:ind w:firstLine="422"/>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采购人《质疑函》收件人：</w:t>
      </w:r>
      <w:r>
        <w:rPr>
          <w:rFonts w:hint="eastAsia" w:ascii="宋体" w:hAnsi="宋体" w:eastAsia="宋体" w:cs="Times New Roman"/>
          <w:b/>
          <w:bCs/>
          <w:color w:val="000000"/>
          <w:sz w:val="24"/>
          <w:szCs w:val="22"/>
          <w:highlight w:val="none"/>
          <w:u w:val="none"/>
          <w:lang w:val="en-US" w:eastAsia="zh-CN"/>
        </w:rPr>
        <w:t xml:space="preserve">吴先生，</w:t>
      </w:r>
      <w:r>
        <w:rPr>
          <w:rFonts w:hint="eastAsia" w:ascii="宋体" w:hAnsi="宋体" w:eastAsia="宋体" w:cs="Times New Roman"/>
          <w:b/>
          <w:bCs/>
          <w:color w:val="000000"/>
          <w:sz w:val="24"/>
          <w:highlight w:val="none"/>
          <w:lang w:val="en-US" w:eastAsia="zh-CN"/>
        </w:rPr>
        <w:t xml:space="preserve">收件地址：</w:t>
      </w:r>
      <w:r>
        <w:rPr>
          <w:rFonts w:hint="eastAsia" w:ascii="宋体" w:hAnsi="宋体" w:eastAsia="宋体" w:cs="Times New Roman"/>
          <w:b/>
          <w:bCs/>
          <w:color w:val="000000"/>
          <w:sz w:val="24"/>
          <w:szCs w:val="22"/>
          <w:highlight w:val="none"/>
          <w:u w:val="none"/>
          <w:lang w:val="en-US" w:eastAsia="zh-CN"/>
        </w:rPr>
        <w:t xml:space="preserve">南京市秦淮区洪公祠1号，联系电话：025-84420375。</w:t>
      </w:r>
      <w:r>
        <w:rPr>
          <w:rFonts w:hint="eastAsia" w:ascii="宋体" w:hAnsi="宋体" w:eastAsia="宋体" w:cs="Times New Roman"/>
          <w:b/>
          <w:bCs/>
          <w:color w:val="000000"/>
          <w:sz w:val="24"/>
          <w:highlight w:val="none"/>
          <w:lang w:val="en-US" w:eastAsia="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7"/>
      <w:r/>
      <w:bookmarkEnd w:id="38"/>
      <w:r/>
      <w:bookmarkEnd w:id="39"/>
      <w:r/>
      <w:bookmarkEnd w:id="40"/>
      <w:r/>
      <w:bookmarkEnd w:id="4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称：南京市公安局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w:t>
      </w:r>
      <w:r>
        <w:rPr>
          <w:rFonts w:hint="eastAsia" w:ascii="宋体" w:hAnsi="宋体" w:eastAsia="宋体" w:cs="宋体"/>
          <w:color w:val="000000"/>
          <w:sz w:val="24"/>
          <w:szCs w:val="24"/>
          <w:highlight w:val="none"/>
          <w:lang w:val="zh-CN" w:eastAsia="zh-CN"/>
        </w:rPr>
        <w:t xml:space="preserve">南京市秦淮区洪公祠1号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联系人：吴先生</w:t>
      </w:r>
      <w:r>
        <w:rPr>
          <w:rFonts w:hint="eastAsia" w:ascii="宋体" w:hAnsi="宋体" w:eastAsia="宋体" w:cs="宋体"/>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联系电话：</w:t>
      </w:r>
      <w:r>
        <w:rPr>
          <w:rFonts w:hint="eastAsia" w:ascii="宋体" w:hAnsi="宋体" w:eastAsia="宋体" w:cs="宋体"/>
          <w:color w:val="000000"/>
          <w:sz w:val="24"/>
          <w:szCs w:val="24"/>
          <w:highlight w:val="none"/>
          <w:lang w:val="zh-CN" w:eastAsia="zh-CN"/>
        </w:rPr>
        <w:t xml:space="preserve">025-84420375</w:t>
      </w:r>
      <w:bookmarkStart w:id="42" w:name="_Toc28359086"/>
      <w:r/>
      <w:bookmarkStart w:id="43" w:name="_Toc28359009"/>
      <w:r>
        <w:rPr>
          <w:rFonts w:hint="eastAsia" w:ascii="宋体" w:hAnsi="宋体" w:eastAsia="宋体" w:cs="宋体"/>
          <w:color w:val="000000"/>
          <w:sz w:val="24"/>
          <w:szCs w:val="24"/>
          <w:highlight w:val="none"/>
          <w:lang w:val="zh-CN"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2"/>
      <w:r/>
      <w:bookmarkEnd w:id="43"/>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w:t>
      </w:r>
      <w:r>
        <w:rPr>
          <w:rFonts w:hint="eastAsia" w:ascii="宋体" w:hAnsi="宋体" w:eastAsia="宋体" w:cs="Times New Roman"/>
          <w:color w:val="000000"/>
          <w:sz w:val="24"/>
          <w:szCs w:val="24"/>
          <w:highlight w:val="none"/>
          <w:u w:val="none"/>
          <w:lang w:val="en-US" w:eastAsia="zh-CN"/>
        </w:rPr>
        <w:t xml:space="preserve">士       </w:t>
      </w:r>
      <w:r>
        <w:rPr>
          <w:rFonts w:hint="eastAsia" w:ascii="宋体" w:hAnsi="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right="0" w:firstLine="480"/>
        <w:jc w:val="left"/>
        <w:spacing w:line="252" w:lineRule="auto"/>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联系电话：025-68505085 </w:t>
      </w:r>
      <w:r>
        <w:rPr>
          <w:rFonts w:hint="eastAsia" w:ascii="宋体" w:hAnsi="宋体" w:eastAsia="宋体" w:cs="Times New Roman"/>
          <w:color w:val="000000"/>
          <w:sz w:val="24"/>
          <w:szCs w:val="24"/>
          <w:highlight w:val="none"/>
          <w:u w:val="none"/>
          <w:lang w:val="en-US" w:eastAsia="zh-CN"/>
        </w:rPr>
      </w:r>
      <w:r/>
    </w:p>
    <w:p>
      <w:pPr>
        <w:pStyle w:val="871"/>
        <w:ind w:right="0" w:firstLine="480"/>
        <w:jc w:val="center"/>
        <w:spacing w:line="252" w:lineRule="auto"/>
        <w:rPr>
          <w:rFonts w:hint="eastAsia" w:ascii="方正小标宋简体" w:hAnsi="方正小标宋简体" w:eastAsia="方正小标宋简体" w:cs="方正小标宋简体"/>
          <w:color w:val="000000"/>
          <w:sz w:val="36"/>
          <w:szCs w:val="36"/>
          <w:highlight w:val="none"/>
        </w:rPr>
        <w:outlineLvl w:val="9"/>
      </w:pPr>
      <w:r>
        <w:rPr>
          <w:rFonts w:ascii="宋体" w:hAnsi="宋体"/>
          <w:color w:val="000000"/>
          <w:sz w:val="24"/>
          <w:szCs w:val="24"/>
          <w:highlight w:val="none"/>
        </w:rPr>
        <w:br w:type="page" w:clear="all"/>
      </w:r>
      <w:bookmarkEnd w:id="1"/>
      <w:r/>
      <w:bookmarkEnd w:id="2"/>
      <w:r/>
      <w:bookmarkEnd w:id="3"/>
      <w:r/>
      <w:bookmarkEnd w:id="4"/>
      <w:r/>
      <w:bookmarkEnd w:id="5"/>
      <w:r/>
      <w:bookmarkStart w:id="44" w:name="_Toc120614211"/>
      <w:r>
        <w:rPr>
          <w:rFonts w:hint="eastAsia" w:ascii="方正小标宋简体" w:hAnsi="方正小标宋简体" w:eastAsia="方正小标宋简体" w:cs="方正小标宋简体"/>
          <w:color w:val="000000"/>
          <w:sz w:val="36"/>
          <w:szCs w:val="36"/>
          <w:highlight w:val="none"/>
        </w:rPr>
        <w:t xml:space="preserve">第二章  </w:t>
      </w:r>
      <w:bookmarkEnd w:id="44"/>
      <w:r/>
      <w:bookmarkStart w:id="45" w:name="_Toc20823274"/>
      <w:r/>
      <w:bookmarkStart w:id="46" w:name="_Toc16938518"/>
      <w:r/>
      <w:bookmarkStart w:id="47" w:name="_Toc513029202"/>
      <w:r/>
      <w:bookmarkStart w:id="48" w:name="_Toc120614213"/>
      <w:r>
        <w:rPr>
          <w:rFonts w:hint="eastAsia" w:ascii="方正小标宋简体" w:hAnsi="方正小标宋简体" w:eastAsia="方正小标宋简体" w:cs="方正小标宋简体"/>
          <w:color w:val="000000"/>
          <w:sz w:val="36"/>
          <w:szCs w:val="36"/>
          <w:highlight w:val="none"/>
        </w:rPr>
        <w:t xml:space="preserve">投标人须知</w:t>
      </w:r>
      <w:bookmarkEnd w:id="45"/>
      <w:r/>
      <w:bookmarkEnd w:id="46"/>
      <w:r/>
      <w:bookmarkEnd w:id="47"/>
      <w:r/>
      <w:bookmarkEnd w:id="48"/>
      <w:r>
        <w:rPr>
          <w:rFonts w:hint="eastAsia" w:ascii="方正小标宋简体" w:hAnsi="方正小标宋简体" w:eastAsia="方正小标宋简体" w:cs="方正小标宋简体"/>
          <w:color w:val="000000"/>
          <w:sz w:val="36"/>
          <w:szCs w:val="36"/>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9" w:name="_Toc120614214"/>
      <w:r/>
      <w:bookmarkStart w:id="50" w:name="_Toc513029203"/>
      <w:r/>
      <w:bookmarkStart w:id="51" w:name="_Toc16938519"/>
      <w:r/>
      <w:bookmarkStart w:id="52" w:name="_Toc20823275"/>
      <w:r/>
      <w:bookmarkStart w:id="53" w:name="_Toc16938558"/>
      <w:r/>
      <w:bookmarkStart w:id="54" w:name="_Toc20823314"/>
      <w:r/>
      <w:bookmarkStart w:id="55" w:name="_Toc513029242"/>
      <w:r/>
      <w:bookmarkStart w:id="56" w:name="_Toc479757207"/>
      <w:r/>
      <w:bookmarkStart w:id="57" w:name="_Toc120614221"/>
      <w:r>
        <w:rPr>
          <w:rFonts w:hint="eastAsia" w:ascii="方正黑体_GBK" w:hAnsi="方正黑体_GBK" w:eastAsia="方正黑体_GBK" w:cs="方正黑体_GBK"/>
          <w:b w:val="0"/>
          <w:bCs w:val="0"/>
          <w:color w:val="000000"/>
          <w:sz w:val="30"/>
          <w:szCs w:val="30"/>
          <w:highlight w:val="none"/>
        </w:rPr>
        <w:t xml:space="preserve">一、总则</w:t>
      </w:r>
      <w:bookmarkEnd w:id="49"/>
      <w:r/>
      <w:bookmarkEnd w:id="50"/>
      <w:r/>
      <w:bookmarkEnd w:id="51"/>
      <w:r/>
      <w:bookmarkEnd w:id="52"/>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8" w:name="_Hlt16619475"/>
      <w:r/>
      <w:bookmarkEnd w:id="58"/>
      <w:r/>
      <w:bookmarkStart w:id="59" w:name="_Toc458694821"/>
      <w:r/>
      <w:bookmarkStart w:id="60" w:name="_Toc16938520"/>
      <w:r/>
      <w:bookmarkStart w:id="61" w:name="_Toc513029204"/>
      <w:r/>
      <w:bookmarkStart w:id="62" w:name="_Toc20823276"/>
      <w:r>
        <w:rPr>
          <w:rFonts w:hint="eastAsia" w:ascii="方正楷体_GBK" w:hAnsi="方正楷体_GBK" w:eastAsia="方正楷体_GBK" w:cs="方正楷体_GBK"/>
          <w:b/>
          <w:bCs/>
          <w:color w:val="000000"/>
          <w:highlight w:val="none"/>
        </w:rPr>
        <w:t xml:space="preserve">1</w:t>
      </w:r>
      <w:bookmarkEnd w:id="59"/>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招标方式</w:t>
      </w:r>
      <w:bookmarkEnd w:id="60"/>
      <w:r/>
      <w:bookmarkEnd w:id="61"/>
      <w:r/>
      <w:bookmarkEnd w:id="62"/>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本文件仅适用于招标公告中所述项目。</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3" w:name="_Toc16938521"/>
      <w:r/>
      <w:bookmarkStart w:id="64" w:name="_Toc513029205"/>
      <w:r/>
      <w:bookmarkStart w:id="65" w:name="_Toc20823277"/>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合格的投标人</w:t>
      </w:r>
      <w:bookmarkEnd w:id="63"/>
      <w:r/>
      <w:bookmarkEnd w:id="64"/>
      <w:r/>
      <w:bookmarkEnd w:id="65"/>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eastAsia="宋体" w:cs="Times New Roman"/>
          <w:color w:val="000000"/>
          <w:sz w:val="24"/>
          <w:highlight w:val="none"/>
          <w:lang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eastAsia="宋体" w:cs="Times New Roman"/>
          <w:color w:val="000000"/>
          <w:sz w:val="24"/>
          <w:highlight w:val="none"/>
          <w:lang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6" w:name="_Toc513029206"/>
      <w:r/>
      <w:bookmarkStart w:id="67" w:name="_Toc20823278"/>
      <w:r/>
      <w:bookmarkStart w:id="68" w:name="_Toc16938522"/>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适用法律</w:t>
      </w:r>
      <w:bookmarkEnd w:id="66"/>
      <w:r/>
      <w:bookmarkEnd w:id="67"/>
      <w:r/>
      <w:bookmarkEnd w:id="68"/>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9" w:name="_Toc462564067"/>
      <w:r/>
      <w:bookmarkStart w:id="70" w:name="_Toc513029207"/>
      <w:r/>
      <w:bookmarkStart w:id="71" w:name="_Toc20823279"/>
      <w:r/>
      <w:bookmarkStart w:id="72" w:name="_Toc16938523"/>
      <w:r>
        <w:rPr>
          <w:rFonts w:hint="eastAsia" w:ascii="方正楷体_GBK" w:hAnsi="方正楷体_GBK" w:eastAsia="方正楷体_GBK" w:cs="方正楷体_GBK"/>
          <w:b/>
          <w:bCs/>
          <w:color w:val="000000"/>
          <w:highlight w:val="none"/>
        </w:rPr>
        <w:t xml:space="preserve">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投标费用</w:t>
      </w:r>
      <w:bookmarkEnd w:id="69"/>
      <w:r/>
      <w:bookmarkEnd w:id="70"/>
      <w:r/>
      <w:bookmarkEnd w:id="71"/>
      <w:r/>
      <w:bookmarkEnd w:id="72"/>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招标文件的约束力</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即被认为接受了本文件的规定和约束。</w:t>
      </w:r>
      <w:r>
        <w:rPr>
          <w:rFonts w:hint="eastAsia" w:ascii="宋体" w:hAnsi="宋体" w:eastAsia="宋体" w:cs="Times New Roman"/>
          <w:color w:val="000000"/>
          <w:sz w:val="24"/>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3" w:name="_Toc16938525"/>
      <w:r/>
      <w:bookmarkStart w:id="74" w:name="_Toc120614215"/>
      <w:r/>
      <w:bookmarkStart w:id="75" w:name="_Toc20823281"/>
      <w:r/>
      <w:bookmarkStart w:id="76" w:name="_Toc513029209"/>
      <w:r>
        <w:rPr>
          <w:rFonts w:hint="eastAsia" w:ascii="方正黑体_GBK" w:hAnsi="方正黑体_GBK" w:eastAsia="方正黑体_GBK" w:cs="方正黑体_GBK"/>
          <w:b w:val="0"/>
          <w:bCs w:val="0"/>
          <w:color w:val="000000"/>
          <w:sz w:val="30"/>
          <w:szCs w:val="30"/>
          <w:highlight w:val="none"/>
        </w:rPr>
        <w:t xml:space="preserve">二、招标文件</w:t>
      </w:r>
      <w:bookmarkEnd w:id="73"/>
      <w:r/>
      <w:bookmarkEnd w:id="74"/>
      <w:r/>
      <w:bookmarkEnd w:id="75"/>
      <w:r/>
      <w:bookmarkEnd w:id="76"/>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77" w:name="_Toc16938526"/>
      <w:r/>
      <w:bookmarkStart w:id="78" w:name="_Toc20823282"/>
      <w:r/>
      <w:bookmarkStart w:id="79" w:name="_Toc513029210"/>
      <w:r>
        <w:rPr>
          <w:rFonts w:hint="eastAsia" w:ascii="方正楷体_GBK" w:hAnsi="方正楷体_GBK" w:eastAsia="方正楷体_GBK" w:cs="方正楷体_GBK"/>
          <w:b/>
          <w:bCs/>
          <w:color w:val="000000"/>
          <w:highlight w:val="none"/>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招标文件构成</w:t>
      </w:r>
      <w:bookmarkEnd w:id="77"/>
      <w:r/>
      <w:bookmarkEnd w:id="78"/>
      <w:r/>
      <w:bookmarkEnd w:id="79"/>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并保证所提供的全部资料的真实性</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以使其投标文件对招标文件作出实质性响应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否则其风险由投标人自行承担。</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80" w:name="_Toc16938527"/>
      <w:r/>
      <w:bookmarkStart w:id="81" w:name="_Toc462564070"/>
      <w:r/>
      <w:bookmarkStart w:id="82" w:name="_Toc513029211"/>
      <w:r/>
      <w:bookmarkStart w:id="83" w:name="_Toc20823283"/>
      <w:r>
        <w:rPr>
          <w:rFonts w:hint="eastAsia" w:ascii="方正楷体_GBK" w:hAnsi="方正楷体_GBK" w:eastAsia="方正楷体_GBK" w:cs="方正楷体_GBK"/>
          <w:b/>
          <w:bCs/>
          <w:color w:val="000000"/>
          <w:highlight w:val="none"/>
        </w:rPr>
        <w:t xml:space="preserve">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招标文件的澄清</w:t>
      </w:r>
      <w:bookmarkEnd w:id="80"/>
      <w:r/>
      <w:bookmarkEnd w:id="81"/>
      <w:r/>
      <w:bookmarkEnd w:id="82"/>
      <w:r/>
      <w:bookmarkEnd w:id="83"/>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应在投标截止期十日前按招标公告中的通讯地址</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84" w:name="_Toc20823284"/>
      <w:r/>
      <w:bookmarkStart w:id="85" w:name="_Toc462564071"/>
      <w:r/>
      <w:bookmarkStart w:id="86" w:name="_Toc16938528"/>
      <w:r/>
      <w:bookmarkStart w:id="87" w:name="_Toc513029212"/>
      <w:r>
        <w:rPr>
          <w:rFonts w:hint="eastAsia" w:ascii="方正楷体_GBK" w:hAnsi="方正楷体_GBK" w:eastAsia="方正楷体_GBK" w:cs="方正楷体_GBK"/>
          <w:b/>
          <w:bCs/>
          <w:color w:val="000000"/>
          <w:highlight w:val="none"/>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招标文件的修改</w:t>
      </w:r>
      <w:bookmarkEnd w:id="84"/>
      <w:r/>
      <w:bookmarkEnd w:id="85"/>
      <w:r/>
      <w:bookmarkEnd w:id="86"/>
      <w:r/>
      <w:bookmarkEnd w:id="87"/>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8" w:name="_Toc16938529"/>
      <w:r/>
      <w:bookmarkStart w:id="89" w:name="_Toc462564072"/>
      <w:r/>
      <w:bookmarkStart w:id="90" w:name="_Toc20823285"/>
      <w:r/>
      <w:bookmarkStart w:id="91" w:name="_Toc513029213"/>
      <w:r/>
      <w:bookmarkStart w:id="92" w:name="_Toc120614216"/>
      <w:r>
        <w:rPr>
          <w:rFonts w:hint="eastAsia" w:ascii="宋体" w:hAnsi="宋体" w:eastAsia="宋体" w:cs="Times New Roman"/>
          <w:color w:val="000000"/>
          <w:sz w:val="24"/>
          <w:highlight w:val="none"/>
        </w:rPr>
        <w:t xml:space="preserve">8.1 在投标截止时间前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交易中心可以对招标文件进行修改。招标文件的修改将在原公告媒体发布更正公告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更正内容将作为招标文件的组成部分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关注原公告媒体有关本项目的更正公告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根据更正公告内容自行决定是否需要重新制作和提交投标文件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并在原公告媒体发布更正公告。</w:t>
      </w:r>
      <w:r>
        <w:rPr>
          <w:rFonts w:hint="eastAsia" w:ascii="宋体" w:hAnsi="宋体" w:eastAsia="宋体" w:cs="Times New Roman"/>
          <w:color w:val="000000"/>
          <w:sz w:val="24"/>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8"/>
      <w:r/>
      <w:bookmarkEnd w:id="89"/>
      <w:r/>
      <w:bookmarkEnd w:id="90"/>
      <w:r/>
      <w:bookmarkEnd w:id="91"/>
      <w:r/>
      <w:bookmarkEnd w:id="92"/>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93" w:name="_Toc462564073"/>
      <w:r/>
      <w:bookmarkStart w:id="94" w:name="_Toc16938530"/>
      <w:r/>
      <w:bookmarkStart w:id="95" w:name="_Toc513029214"/>
      <w:r/>
      <w:bookmarkStart w:id="96" w:name="_Toc20823286"/>
      <w:r>
        <w:rPr>
          <w:rFonts w:hint="eastAsia" w:ascii="方正楷体_GBK" w:hAnsi="方正楷体_GBK" w:eastAsia="方正楷体_GBK" w:cs="方正楷体_GBK"/>
          <w:b/>
          <w:bCs/>
          <w:color w:val="000000"/>
          <w:highlight w:val="none"/>
        </w:rPr>
        <w:t xml:space="preserve">9</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投标文件的语言及度量衡单位</w:t>
      </w:r>
      <w:bookmarkEnd w:id="93"/>
      <w:r/>
      <w:bookmarkEnd w:id="94"/>
      <w:r/>
      <w:bookmarkEnd w:id="95"/>
      <w:r/>
      <w:bookmarkEnd w:id="96"/>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9.2 除技术性能另有规定外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投标文件所使用的度量衡单位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均须采用国家法定计量单位。</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97" w:name="_Toc16938531"/>
      <w:r/>
      <w:bookmarkStart w:id="98" w:name="_Toc20823287"/>
      <w:r/>
      <w:bookmarkStart w:id="99" w:name="_Toc513029215"/>
      <w:r/>
      <w:bookmarkStart w:id="100" w:name="_Toc462564074"/>
      <w:r>
        <w:rPr>
          <w:rFonts w:hint="eastAsia" w:ascii="方正楷体_GBK" w:hAnsi="方正楷体_GBK" w:eastAsia="方正楷体_GBK" w:cs="方正楷体_GBK"/>
          <w:b/>
          <w:bCs/>
          <w:color w:val="000000"/>
          <w:highlight w:val="none"/>
        </w:rPr>
        <w:t xml:space="preserve">10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投标文件构成</w:t>
      </w:r>
      <w:bookmarkEnd w:id="97"/>
      <w:r/>
      <w:bookmarkEnd w:id="98"/>
      <w:r/>
      <w:bookmarkEnd w:id="99"/>
      <w:r/>
      <w:bookmarkEnd w:id="100"/>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10.2 如标书制作工具中格式和内容与“江苏政府采购网”发布的招标文件不一致</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b w:val="0"/>
          <w:bCs w:val="0"/>
          <w:i w:val="0"/>
          <w:iCs w:val="0"/>
          <w:color w:val="000000"/>
          <w:sz w:val="24"/>
          <w:highlight w:val="none"/>
          <w:u w:val="none"/>
        </w:rPr>
        <w:t xml:space="preserve">以“江苏政府采购网”发布的招标文件为准。</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01" w:name="_Hlt26668975"/>
      <w:r/>
      <w:bookmarkEnd w:id="101"/>
      <w:r/>
      <w:bookmarkStart w:id="102" w:name="_Hlt26670360"/>
      <w:r/>
      <w:bookmarkEnd w:id="102"/>
      <w:r/>
      <w:bookmarkStart w:id="103" w:name="_Toc513029219"/>
      <w:r/>
      <w:bookmarkStart w:id="104" w:name="_Toc49090509"/>
      <w:r/>
      <w:bookmarkStart w:id="105" w:name="_Toc14577357"/>
      <w:r/>
      <w:bookmarkStart w:id="106" w:name="_Toc49090507"/>
      <w:r/>
      <w:bookmarkStart w:id="107" w:name="_Toc14577354"/>
      <w:r/>
      <w:bookmarkStart w:id="108" w:name="_Toc513029216"/>
      <w:r/>
      <w:bookmarkStart w:id="109" w:name="_Hlt26954838"/>
      <w:r/>
      <w:bookmarkEnd w:id="109"/>
      <w:r>
        <w:rPr>
          <w:rFonts w:hint="eastAsia" w:ascii="方正楷体_GBK" w:hAnsi="方正楷体_GBK" w:eastAsia="方正楷体_GBK" w:cs="方正楷体_GBK"/>
          <w:b/>
          <w:bCs/>
          <w:color w:val="000000"/>
          <w:highlight w:val="none"/>
        </w:rPr>
        <w:t xml:space="preserve">11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证明投标人及投标标的符合招标文件规定的文件</w:t>
      </w:r>
      <w:bookmarkEnd w:id="103"/>
      <w:r/>
      <w:bookmarkEnd w:id="104"/>
      <w:r/>
      <w:bookmarkEnd w:id="105"/>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06"/>
      <w:r/>
      <w:bookmarkEnd w:id="107"/>
      <w:r/>
      <w:bookmarkEnd w:id="108"/>
      <w:r/>
      <w:bookmarkStart w:id="110" w:name="_Toc14577355"/>
      <w:r/>
      <w:bookmarkStart w:id="111" w:name="_Toc49090508"/>
      <w:r>
        <w:rPr>
          <w:rFonts w:hint="eastAsia" w:ascii="宋体" w:hAnsi="宋体" w:eastAsia="宋体" w:cs="Times New Roman"/>
          <w:color w:val="000000"/>
          <w:sz w:val="24"/>
          <w:highlight w:val="none"/>
        </w:rPr>
        <w:t xml:space="preserve">11.1 投标人应按照法律、法规、规章和规范性文件以及招标文件要求提交证明文件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证明其投标标的符合招标文件规定。</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证明文件可以以文字资料、图纸和数据等形式提交。</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12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投标分项报价</w:t>
      </w:r>
      <w:bookmarkEnd w:id="110"/>
      <w:r/>
      <w:bookmarkStart w:id="112" w:name="_Hlt26670373"/>
      <w:r/>
      <w:bookmarkEnd w:id="112"/>
      <w:r>
        <w:rPr>
          <w:rFonts w:hint="eastAsia" w:ascii="方正楷体_GBK" w:hAnsi="方正楷体_GBK" w:eastAsia="方正楷体_GBK" w:cs="方正楷体_GBK"/>
          <w:b/>
          <w:bCs/>
          <w:color w:val="000000"/>
          <w:highlight w:val="none"/>
        </w:rPr>
        <w:t xml:space="preserve">表</w:t>
      </w:r>
      <w:bookmarkEnd w:id="111"/>
      <w:r>
        <w:rPr>
          <w:rFonts w:hint="eastAsia" w:ascii="方正楷体_GBK" w:hAnsi="方正楷体_GBK" w:eastAsia="方正楷体_GBK" w:cs="方正楷体_GBK"/>
          <w:b/>
          <w:bCs/>
          <w:color w:val="000000"/>
          <w:highlight w:val="none"/>
          <w:lang w:eastAsia="zh-CN"/>
        </w:rPr>
        <w:t xml:space="preserve">（如有）</w:t>
      </w:r>
      <w:r>
        <w:rPr>
          <w:rFonts w:hint="eastAsia" w:ascii="方正楷体_GBK" w:hAnsi="方正楷体_GBK" w:eastAsia="方正楷体_GBK" w:cs="方正楷体_GBK"/>
          <w:b/>
          <w:bCs/>
          <w:color w:val="000000"/>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3" w:name="_Hlt26954840"/>
      <w:r/>
      <w:bookmarkEnd w:id="113"/>
      <w:r>
        <w:rPr>
          <w:rFonts w:hint="eastAsia" w:ascii="宋体" w:hAnsi="宋体" w:eastAsia="宋体" w:cs="Times New Roman"/>
          <w:color w:val="000000"/>
          <w:sz w:val="24"/>
          <w:highlight w:val="none"/>
        </w:rPr>
        <w:t xml:space="preserve">标人应按照招标文件规定格式填报投标分项报价表</w:t>
      </w:r>
      <w:bookmarkStart w:id="114" w:name="_Hlt26670399"/>
      <w:r/>
      <w:bookmarkEnd w:id="114"/>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以元为单位标注。招标文件另有规定的按规定执行。</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15" w:name="_Hlt26954848"/>
      <w:r/>
      <w:bookmarkEnd w:id="115"/>
      <w:r/>
      <w:bookmarkStart w:id="116" w:name="_Hlt26954846"/>
      <w:r/>
      <w:bookmarkEnd w:id="116"/>
      <w:r/>
      <w:bookmarkStart w:id="117" w:name="_Hlt26668983"/>
      <w:r/>
      <w:bookmarkEnd w:id="117"/>
      <w:r/>
      <w:bookmarkStart w:id="118" w:name="_Hlt26670425"/>
      <w:r/>
      <w:bookmarkEnd w:id="118"/>
      <w:r/>
      <w:bookmarkStart w:id="119" w:name="_Hlt26954731"/>
      <w:r/>
      <w:bookmarkEnd w:id="119"/>
      <w:r/>
      <w:bookmarkStart w:id="120" w:name="_Hlt26670486"/>
      <w:r/>
      <w:bookmarkEnd w:id="120"/>
      <w:r/>
      <w:bookmarkStart w:id="121" w:name="_Hlt26670403"/>
      <w:r/>
      <w:bookmarkEnd w:id="121"/>
      <w:r/>
      <w:bookmarkStart w:id="122" w:name="_Hlt26954844"/>
      <w:r/>
      <w:bookmarkEnd w:id="122"/>
      <w:r/>
      <w:bookmarkStart w:id="123" w:name="_Hlt26954842"/>
      <w:r/>
      <w:bookmarkEnd w:id="123"/>
      <w:r/>
      <w:bookmarkStart w:id="124" w:name="_Hlt26670482"/>
      <w:r/>
      <w:bookmarkEnd w:id="124"/>
      <w:r>
        <w:rPr>
          <w:rFonts w:hint="eastAsia" w:ascii="方正楷体_GBK" w:hAnsi="方正楷体_GBK" w:eastAsia="方正楷体_GBK" w:cs="方正楷体_GBK"/>
          <w:b/>
          <w:bCs/>
          <w:color w:val="000000"/>
          <w:highlight w:val="none"/>
        </w:rPr>
        <w:t xml:space="preserve">13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响应及偏离表</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投标人需对招标文件中的技术要求与商务要求逐项作出响应或偏离说明。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5" w:name="_Toc14577359"/>
      <w:r/>
      <w:bookmarkStart w:id="126" w:name="_Toc49090510"/>
      <w:r>
        <w:rPr>
          <w:rFonts w:hint="eastAsia" w:ascii="方正楷体_GBK" w:hAnsi="方正楷体_GBK" w:eastAsia="方正楷体_GBK" w:cs="方正楷体_GBK"/>
          <w:b/>
          <w:bCs/>
          <w:color w:val="000000"/>
          <w:highlight w:val="none"/>
        </w:rPr>
        <w:t xml:space="preserve">14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投标函和开标一览表</w:t>
      </w:r>
      <w:r>
        <w:rPr>
          <w:rFonts w:hint="eastAsia" w:ascii="方正楷体_GBK" w:hAnsi="方正楷体_GBK" w:eastAsia="方正楷体_GBK" w:cs="方正楷体_GBK"/>
          <w:b/>
          <w:bCs/>
          <w:color w:val="000000"/>
          <w:highlight w:val="none"/>
          <w:lang w:val="en-US" w:eastAsia="zh-CN"/>
        </w:rPr>
        <w:t xml:space="preserve">及核心产品品牌一览表</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投标人应按照招标文件规定格式完整、正确填报投标函、开标一览表及</w:t>
      </w:r>
      <w:r>
        <w:rPr>
          <w:rFonts w:hint="eastAsia" w:ascii="宋体" w:hAnsi="宋体" w:eastAsia="宋体" w:cs="Times New Roman"/>
          <w:color w:val="000000"/>
          <w:sz w:val="24"/>
          <w:highlight w:val="none"/>
          <w:lang w:val="zh-CN" w:eastAsia="zh-CN"/>
        </w:rPr>
        <w:t xml:space="preserve">核心产品品牌一</w:t>
      </w:r>
      <w:r>
        <w:rPr>
          <w:rFonts w:hint="eastAsia" w:ascii="宋体" w:hAnsi="宋体" w:eastAsia="宋体" w:cs="Times New Roman"/>
          <w:color w:val="000000"/>
          <w:sz w:val="24"/>
          <w:highlight w:val="none"/>
          <w:lang w:val="zh-CN"/>
        </w:rPr>
        <w:t xml:space="preserve">览表</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highlight w:val="none"/>
          <w:lang w:val="en-US" w:eastAsia="zh-CN"/>
        </w:rPr>
        <w:t xml:space="preserve">以</w:t>
      </w:r>
      <w:r>
        <w:rPr>
          <w:rFonts w:hint="eastAsia" w:ascii="宋体" w:hAnsi="宋体" w:eastAsia="宋体" w:cs="Times New Roman"/>
          <w:color w:val="000000"/>
          <w:sz w:val="24"/>
          <w:highlight w:val="none"/>
          <w:lang w:val="zh-CN"/>
        </w:rPr>
        <w:t xml:space="preserve">开标一览表中价格为准。</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14.3 核心产品品牌一</w:t>
      </w:r>
      <w:r>
        <w:rPr>
          <w:rFonts w:hint="eastAsia" w:ascii="宋体" w:hAnsi="宋体" w:eastAsia="宋体" w:cs="Times New Roman"/>
          <w:color w:val="000000"/>
          <w:sz w:val="24"/>
          <w:highlight w:val="none"/>
          <w:lang w:val="zh-CN"/>
        </w:rPr>
        <w:t xml:space="preserve">览表中</w:t>
      </w:r>
      <w:r>
        <w:rPr>
          <w:rFonts w:hint="eastAsia" w:ascii="宋体" w:hAnsi="宋体" w:eastAsia="宋体" w:cs="Times New Roman"/>
          <w:color w:val="000000"/>
          <w:sz w:val="24"/>
          <w:highlight w:val="none"/>
          <w:lang w:val="zh-CN" w:eastAsia="zh-CN"/>
        </w:rPr>
        <w:t xml:space="preserve">所投核心产品品牌缺项的将</w:t>
      </w:r>
      <w:r>
        <w:rPr>
          <w:rFonts w:hint="eastAsia" w:ascii="宋体" w:hAnsi="宋体" w:eastAsia="宋体" w:cs="Times New Roman"/>
          <w:color w:val="000000"/>
          <w:sz w:val="24"/>
          <w:highlight w:val="none"/>
          <w:lang w:val="zh-CN"/>
        </w:rPr>
        <w:t xml:space="preserve">视为无效投标。</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25"/>
      <w:r/>
      <w:bookmarkEnd w:id="126"/>
      <w:r/>
      <w:bookmarkStart w:id="127" w:name="_Hlt26670489"/>
      <w:r/>
      <w:bookmarkEnd w:id="127"/>
      <w:r/>
      <w:bookmarkStart w:id="128" w:name="_Hlt26954734"/>
      <w:r/>
      <w:bookmarkEnd w:id="128"/>
      <w:r/>
      <w:bookmarkStart w:id="129" w:name="_Hlt26954850"/>
      <w:r/>
      <w:bookmarkEnd w:id="129"/>
      <w:r/>
      <w:bookmarkStart w:id="130" w:name="_Toc49090511"/>
      <w:r/>
      <w:bookmarkStart w:id="131" w:name="_Toc14577360"/>
      <w:r>
        <w:rPr>
          <w:rFonts w:hint="eastAsia" w:ascii="方正楷体_GBK" w:hAnsi="方正楷体_GBK" w:eastAsia="方正楷体_GBK" w:cs="方正楷体_GBK"/>
          <w:b/>
          <w:bCs/>
          <w:color w:val="000000"/>
          <w:highlight w:val="none"/>
        </w:rPr>
        <w:t xml:space="preserve">15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投标有效期</w:t>
      </w:r>
      <w:bookmarkEnd w:id="130"/>
      <w:r/>
      <w:bookmarkEnd w:id="131"/>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eastAsia="宋体" w:cs="Times New Roman"/>
          <w:color w:val="000000"/>
          <w:sz w:val="24"/>
          <w:highlight w:val="none"/>
          <w:lang w:val="en-US"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eastAsia="宋体" w:cs="Times New Roman"/>
          <w:color w:val="000000"/>
          <w:sz w:val="24"/>
          <w:highlight w:val="none"/>
          <w:lang w:val="en-US" w:eastAsia="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eastAsia="宋体" w:cs="Times New Roman"/>
          <w:color w:val="000000"/>
          <w:sz w:val="24"/>
          <w:highlight w:val="none"/>
          <w:lang w:val="en-US" w:eastAsia="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投标有效期的延长</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highlight w:val="none"/>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2" w:name="_Toc120614217"/>
      <w:r/>
      <w:bookmarkStart w:id="133" w:name="_Toc513029224"/>
      <w:r/>
      <w:bookmarkStart w:id="134" w:name="_Toc20823296"/>
      <w:r/>
      <w:bookmarkStart w:id="135" w:name="_Hlt26954739"/>
      <w:r/>
      <w:bookmarkEnd w:id="135"/>
      <w:r/>
      <w:bookmarkStart w:id="136" w:name="_Toc16938540"/>
      <w:r/>
      <w:bookmarkStart w:id="137" w:name="_Hlt26954852"/>
      <w:r/>
      <w:bookmarkEnd w:id="137"/>
      <w:r>
        <w:rPr>
          <w:rFonts w:hint="eastAsia" w:ascii="方正黑体_GBK" w:hAnsi="方正黑体_GBK" w:eastAsia="方正黑体_GBK" w:cs="方正黑体_GBK"/>
          <w:b w:val="0"/>
          <w:bCs w:val="0"/>
          <w:color w:val="000000"/>
          <w:sz w:val="30"/>
          <w:szCs w:val="30"/>
          <w:highlight w:val="none"/>
        </w:rPr>
        <w:t xml:space="preserve">四、投标文件的递交</w:t>
      </w:r>
      <w:bookmarkEnd w:id="132"/>
      <w:r/>
      <w:bookmarkEnd w:id="133"/>
      <w:r/>
      <w:bookmarkEnd w:id="134"/>
      <w:r/>
      <w:bookmarkEnd w:id="136"/>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8" w:name="_Toc16938541"/>
      <w:r/>
      <w:bookmarkStart w:id="139" w:name="_Toc462564084"/>
      <w:r/>
      <w:bookmarkStart w:id="140" w:name="_Toc513029225"/>
      <w:r/>
      <w:bookmarkStart w:id="141" w:name="_Toc20823297"/>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38"/>
      <w:r/>
      <w:bookmarkEnd w:id="139"/>
      <w:r/>
      <w:bookmarkEnd w:id="140"/>
      <w:r/>
      <w:bookmarkEnd w:id="141"/>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2" w:name="_Toc513029226"/>
      <w:r/>
      <w:bookmarkStart w:id="143" w:name="_Toc16938542"/>
      <w:r/>
      <w:bookmarkStart w:id="144" w:name="_Toc20823298"/>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2"/>
      <w:r/>
      <w:bookmarkEnd w:id="143"/>
      <w:r/>
      <w:bookmarkEnd w:id="144"/>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5" w:name="_Toc20823299"/>
      <w:r/>
      <w:bookmarkStart w:id="146" w:name="_Toc513029227"/>
      <w:r/>
      <w:bookmarkStart w:id="147" w:name="_Toc16938543"/>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5"/>
      <w:r/>
      <w:bookmarkEnd w:id="146"/>
      <w:r/>
      <w:bookmarkEnd w:id="147"/>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8" w:name="_Toc16938544"/>
      <w:r/>
      <w:bookmarkStart w:id="149" w:name="_Toc20823300"/>
      <w:r/>
      <w:bookmarkStart w:id="150" w:name="_Toc513029228"/>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48"/>
      <w:r/>
      <w:bookmarkEnd w:id="149"/>
      <w:r/>
      <w:bookmarkEnd w:id="150"/>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1" w:name="_Toc120614218"/>
      <w:r/>
      <w:bookmarkStart w:id="152" w:name="_Toc16938545"/>
      <w:r/>
      <w:bookmarkStart w:id="153" w:name="_Toc513029229"/>
      <w:r/>
      <w:bookmarkStart w:id="154" w:name="_Toc20823301"/>
      <w:r>
        <w:rPr>
          <w:rFonts w:hint="eastAsia" w:ascii="宋体" w:hAnsi="宋体" w:eastAsia="宋体" w:cs="Times New Roman"/>
          <w:color w:val="000000"/>
          <w:sz w:val="24"/>
          <w:highlight w:val="none"/>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5" w:name="_Toc20823302"/>
      <w:r/>
      <w:bookmarkStart w:id="156" w:name="_Toc16938546"/>
      <w:r/>
      <w:bookmarkStart w:id="157" w:name="_Toc513029230"/>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55"/>
      <w:r/>
      <w:bookmarkEnd w:id="156"/>
      <w:r/>
      <w:bookmarkEnd w:id="157"/>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w:t>
      </w:r>
      <w:r>
        <w:rPr>
          <w:rFonts w:hint="eastAsia" w:ascii="宋体" w:hAnsi="宋体" w:eastAsia="宋体" w:cs="Times New Roman"/>
          <w:color w:val="000000"/>
          <w:sz w:val="24"/>
          <w:highlight w:val="none"/>
          <w:lang w:val="en-US" w:eastAsia="zh-CN"/>
        </w:rPr>
        <w:t xml:space="preserve">结果</w:t>
      </w:r>
      <w:r>
        <w:rPr>
          <w:rFonts w:hint="eastAsia" w:ascii="宋体" w:hAnsi="宋体" w:eastAsia="宋体" w:cs="Times New Roman"/>
          <w:color w:val="000000"/>
          <w:sz w:val="24"/>
          <w:highlight w:val="none"/>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8" w:name="_Toc20823303"/>
      <w:r/>
      <w:bookmarkStart w:id="159" w:name="_Toc513029231"/>
      <w:r/>
      <w:bookmarkStart w:id="160" w:name="_Toc16938547"/>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8"/>
      <w:r/>
      <w:bookmarkEnd w:id="159"/>
      <w:r/>
      <w:bookmarkEnd w:id="1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w:t>
      </w:r>
      <w:r>
        <w:rPr>
          <w:rFonts w:hint="eastAsia" w:ascii="宋体" w:hAnsi="宋体" w:eastAsia="宋体" w:cs="Times New Roman"/>
          <w:color w:val="000000"/>
          <w:sz w:val="24"/>
          <w:highlight w:val="none"/>
          <w:lang w:val="en-US" w:eastAsia="zh-CN"/>
        </w:rPr>
        <w:t xml:space="preserve">方式</w:t>
      </w:r>
      <w:r>
        <w:rPr>
          <w:rFonts w:hint="eastAsia" w:ascii="宋体" w:hAnsi="宋体" w:eastAsia="宋体" w:cs="Times New Roman"/>
          <w:color w:val="000000"/>
          <w:sz w:val="24"/>
          <w:highlight w:val="none"/>
          <w:lang w:val="zh-CN"/>
        </w:rPr>
        <w:t xml:space="preserve">影响评标，否则其投标文件将被作为无效投标文件。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highlight w:val="none"/>
          <w:lang w:val="en-US" w:eastAsia="zh-CN"/>
        </w:rPr>
        <w:t xml:space="preserve">本单位</w:t>
      </w:r>
      <w:r>
        <w:rPr>
          <w:rFonts w:hint="eastAsia" w:ascii="宋体" w:hAnsi="宋体" w:eastAsia="宋体" w:cs="Times New Roman"/>
          <w:color w:val="000000"/>
          <w:sz w:val="24"/>
          <w:highlight w:val="none"/>
          <w:lang w:val="zh-CN"/>
        </w:rPr>
        <w:t xml:space="preserve">的评审得分及排</w:t>
      </w:r>
      <w:r>
        <w:rPr>
          <w:rFonts w:hint="eastAsia" w:ascii="宋体" w:hAnsi="宋体" w:eastAsia="宋体" w:cs="Times New Roman"/>
          <w:color w:val="000000"/>
          <w:sz w:val="24"/>
          <w:highlight w:val="none"/>
          <w:lang w:val="en-US" w:eastAsia="zh-CN"/>
        </w:rPr>
        <w:t xml:space="preserve">名</w:t>
      </w:r>
      <w:r>
        <w:rPr>
          <w:rFonts w:hint="eastAsia" w:ascii="宋体" w:hAnsi="宋体" w:eastAsia="宋体" w:cs="Times New Roman"/>
          <w:color w:val="000000"/>
          <w:sz w:val="24"/>
          <w:highlight w:val="none"/>
          <w:lang w:val="zh-CN"/>
        </w:rPr>
        <w:t xml:space="preserve">情况。</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1" w:name="_Toc16938548"/>
      <w:r/>
      <w:bookmarkStart w:id="162" w:name="_Toc20823304"/>
      <w:r/>
      <w:bookmarkStart w:id="163" w:name="_Toc513029232"/>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1"/>
      <w:r/>
      <w:bookmarkEnd w:id="162"/>
      <w:r/>
      <w:bookmarkEnd w:id="163"/>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w:t>
      </w:r>
      <w:r>
        <w:rPr>
          <w:rFonts w:hint="eastAsia" w:ascii="宋体" w:hAnsi="宋体" w:eastAsia="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出澄清、说明和补正，其风险由投标人自行承担。</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64" w:name="_Toc20823305"/>
      <w:r/>
      <w:bookmarkStart w:id="165" w:name="_Toc513029233"/>
      <w:r/>
      <w:bookmarkStart w:id="166" w:name="_Toc16938549"/>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64"/>
      <w:r/>
      <w:bookmarkEnd w:id="165"/>
      <w:r/>
      <w:bookmarkEnd w:id="166"/>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en-US"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en-US"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en-US"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en-US"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en-US"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en-US"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en-US"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en-US"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67" w:name="_Toc513029234"/>
      <w:r/>
      <w:bookmarkStart w:id="168" w:name="_Toc16938550"/>
      <w:r/>
      <w:bookmarkStart w:id="169" w:name="_Toc2082330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24.7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（1）（1-优惠率报价）低于全部通过符合性审查供应商（1-优惠率报价）平均值50%的，即（1-优惠率报价）&lt;全部通过符合性审查供应商（1-优惠率报价）平均值×50%；</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（2）（1-优惠率报价）低于通过符合性审查的供应商（1-优惠率报价）次低价50%的，即（1-优惠率报价）&lt;通过符合性审查的供应商（1-优惠率报价）的次低价×50%；</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（3）（1-优惠率报价）低于45%的，即（1-优惠率报价）&lt;45%；</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highlight w:val="none"/>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67"/>
      <w:r/>
      <w:bookmarkEnd w:id="168"/>
      <w:r/>
      <w:bookmarkEnd w:id="169"/>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Start w:id="171" w:name="_Toc20823307"/>
      <w:r/>
      <w:bookmarkStart w:id="172" w:name="_Toc16938551"/>
      <w:r/>
      <w:bookmarkStart w:id="173" w:name="_Toc513029235"/>
      <w:r/>
      <w:bookmarkStart w:id="174" w:name="_Toc120614219"/>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bCs/>
          <w:color w:val="000000"/>
          <w:sz w:val="24"/>
          <w:highlight w:val="none"/>
          <w:lang w:val="zh-CN"/>
        </w:rPr>
        <w:t xml:space="preserve">本文件中斜体且有下划线部分，或者打“</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t xml:space="preserve">”内容为实质性要求和条件</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w:t>
      </w:r>
      <w:r>
        <w:rPr>
          <w:rFonts w:hint="eastAsia" w:ascii="宋体" w:hAnsi="宋体" w:eastAsia="宋体" w:cs="Times New Roman"/>
          <w:color w:val="000000"/>
          <w:sz w:val="24"/>
          <w:highlight w:val="none"/>
          <w:lang w:val="en-US" w:eastAsia="zh-CN"/>
        </w:rPr>
        <w:t xml:space="preserve">违法</w:t>
      </w:r>
      <w:r>
        <w:rPr>
          <w:rFonts w:hint="eastAsia" w:ascii="宋体" w:hAnsi="宋体" w:eastAsia="宋体" w:cs="Times New Roman"/>
          <w:color w:val="000000"/>
          <w:sz w:val="24"/>
          <w:highlight w:val="none"/>
          <w:lang w:val="zh-CN"/>
        </w:rPr>
        <w:t xml:space="preserve">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w:t>
      </w:r>
      <w:r>
        <w:rPr>
          <w:rFonts w:hint="eastAsia" w:ascii="宋体" w:hAnsi="宋体" w:eastAsia="宋体" w:cs="Times New Roman"/>
          <w:color w:val="000000"/>
          <w:sz w:val="24"/>
          <w:highlight w:val="none"/>
          <w:lang w:val="zh-CN"/>
        </w:rPr>
        <w:t xml:space="preserve">标文件含有采购人不能接受的附加条件。</w:t>
      </w:r>
      <w:r>
        <w:rPr>
          <w:rFonts w:hint="eastAsia" w:ascii="宋体" w:hAnsi="宋体" w:eastAsia="宋体" w:cs="Times New Roman"/>
          <w:color w:val="000000"/>
          <w:sz w:val="24"/>
          <w:highlight w:val="none"/>
          <w:lang w:val="zh-CN"/>
        </w:rPr>
      </w:r>
      <w:r/>
    </w:p>
    <w:p>
      <w:pPr>
        <w:pStyle w:val="871"/>
        <w:ind w:firstLine="420"/>
        <w:jc w:val="left"/>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szCs w:val="22"/>
          <w:highlight w:val="none"/>
          <w:lang w:val="zh-CN" w:eastAsia="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zh-CN"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zh-CN"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871"/>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szCs w:val="22"/>
          <w:highlight w:val="none"/>
          <w:lang w:val="en-US" w:eastAsia="zh-CN" w:bidi="ar"/>
        </w:rPr>
        <w:t xml:space="preserve">对</w:t>
      </w:r>
      <w:r>
        <w:rPr>
          <w:rFonts w:hint="eastAsia" w:ascii="宋体" w:hAnsi="宋体" w:eastAsia="宋体" w:cs="Times New Roman"/>
          <w:b/>
          <w:bCs/>
          <w:color w:val="000000"/>
          <w:sz w:val="24"/>
          <w:szCs w:val="22"/>
          <w:highlight w:val="none"/>
          <w:lang w:val="zh-CN" w:eastAsia="zh-CN" w:bidi="ar"/>
        </w:rPr>
        <w:t xml:space="preserve">招标文件是否存在不合理条款</w:t>
      </w:r>
      <w:r>
        <w:rPr>
          <w:rFonts w:hint="eastAsia" w:ascii="宋体" w:hAnsi="宋体" w:eastAsia="宋体" w:cs="Times New Roman"/>
          <w:b/>
          <w:bCs/>
          <w:color w:val="000000"/>
          <w:sz w:val="24"/>
          <w:szCs w:val="22"/>
          <w:highlight w:val="none"/>
          <w:lang w:val="en-US" w:eastAsia="zh-CN" w:bidi="ar"/>
        </w:rPr>
        <w:t xml:space="preserve">进行论证，并在评审报告中写明</w:t>
      </w:r>
      <w:r>
        <w:rPr>
          <w:rFonts w:hint="eastAsia" w:ascii="宋体" w:hAnsi="宋体" w:eastAsia="宋体" w:cs="Times New Roman"/>
          <w:b/>
          <w:bCs/>
          <w:color w:val="000000"/>
          <w:sz w:val="24"/>
          <w:szCs w:val="22"/>
          <w:highlight w:val="none"/>
          <w:lang w:val="zh-CN" w:eastAsia="zh-CN" w:bidi="ar"/>
        </w:rPr>
        <w:t xml:space="preserve">论证意见。</w:t>
      </w:r>
      <w:r>
        <w:rPr>
          <w:rFonts w:ascii="宋体" w:hAnsi="宋体" w:eastAsia="宋体" w:cs="Times New Roman"/>
          <w:b/>
          <w:bCs/>
          <w:color w:val="000000"/>
          <w:sz w:val="24"/>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71"/>
      <w:r/>
      <w:bookmarkEnd w:id="172"/>
      <w:r/>
      <w:bookmarkEnd w:id="173"/>
      <w:r>
        <w:rPr>
          <w:rFonts w:hint="eastAsia" w:ascii="方正黑体_GBK" w:hAnsi="方正黑体_GBK" w:eastAsia="方正黑体_GBK" w:cs="方正黑体_GBK"/>
          <w:b w:val="0"/>
          <w:bCs w:val="0"/>
          <w:color w:val="000000"/>
          <w:sz w:val="30"/>
          <w:szCs w:val="30"/>
          <w:highlight w:val="none"/>
        </w:rPr>
        <w:t xml:space="preserve">定标</w:t>
      </w:r>
      <w:bookmarkEnd w:id="174"/>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75" w:name="_Toc16938554"/>
      <w:r/>
      <w:bookmarkStart w:id="176" w:name="_Toc20823310"/>
      <w:r/>
      <w:bookmarkStart w:id="177" w:name="_Toc513029238"/>
      <w:r>
        <w:rPr>
          <w:rFonts w:hint="eastAsia" w:ascii="方正楷体_GBK" w:hAnsi="方正楷体_GBK" w:eastAsia="方正楷体_GBK" w:cs="方正楷体_GBK"/>
          <w:b/>
          <w:bCs/>
          <w:color w:val="000000"/>
          <w:highlight w:val="none"/>
        </w:rPr>
        <w:t xml:space="preserve">2</w:t>
      </w:r>
      <w:bookmarkEnd w:id="177"/>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75"/>
      <w:r/>
      <w:bookmarkEnd w:id="176"/>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与其他供应商、评审专家、采购人或交易中心工作人员恶意串通。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en-US"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78"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7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9" w:name="_Toc120614220"/>
      <w:r/>
      <w:bookmarkStart w:id="180" w:name="_Toc16938552"/>
      <w:r/>
      <w:bookmarkStart w:id="181" w:name="_Toc20823308"/>
      <w:r/>
      <w:bookmarkStart w:id="182"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79"/>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0"/>
      <w:r/>
      <w:bookmarkEnd w:id="181"/>
      <w:r/>
      <w:bookmarkEnd w:id="182"/>
      <w:r/>
      <w:bookmarkStart w:id="183" w:name="_Toc513029237"/>
      <w:r/>
      <w:bookmarkStart w:id="184" w:name="_Toc20823309"/>
      <w:r/>
      <w:bookmarkStart w:id="185" w:name="_Toc16938553"/>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.l</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3"/>
      <w:r/>
      <w:bookmarkEnd w:id="184"/>
      <w:r/>
      <w:bookmarkEnd w:id="185"/>
      <w:r>
        <w:rPr>
          <w:rFonts w:hint="eastAsia" w:ascii="方正楷体_GBK" w:hAnsi="方正楷体_GBK" w:eastAsia="方正楷体_GBK" w:cs="方正楷体_GBK"/>
          <w:b/>
          <w:bCs/>
          <w:color w:val="000000"/>
          <w:highlight w:val="none"/>
          <w:lang w:val="en-US" w:eastAsia="zh-CN"/>
        </w:rPr>
        <w:t xml:space="preserve">30.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eastAsia="zh-CN"/>
        </w:rPr>
        <w:t xml:space="preserve">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交易中心或采购人将只对供应商第一次质疑作出答复。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w:t>
      </w:r>
      <w:r>
        <w:rPr>
          <w:rFonts w:hint="eastAsia" w:ascii="宋体" w:hAnsi="宋体" w:cs="仿宋"/>
          <w:b/>
          <w:bCs/>
          <w:color w:val="000000"/>
          <w:sz w:val="24"/>
          <w:szCs w:val="24"/>
          <w:highlight w:val="none"/>
        </w:rPr>
        <w:t xml:space="preserve">《质疑函》</w:t>
      </w:r>
      <w:r>
        <w:rPr>
          <w:rFonts w:hint="eastAsia" w:ascii="宋体" w:hAnsi="宋体" w:eastAsia="宋体" w:cs="Times New Roman"/>
          <w:b/>
          <w:bCs/>
          <w:color w:val="000000"/>
          <w:sz w:val="24"/>
          <w:szCs w:val="22"/>
          <w:highlight w:val="none"/>
          <w:lang w:val="en-US" w:eastAsia="zh-CN"/>
        </w:rPr>
        <w:t xml:space="preserve">《质疑答复函》抄送交易中心。</w:t>
      </w:r>
      <w:r>
        <w:rPr>
          <w:rFonts w:hint="eastAsia" w:ascii="宋体" w:hAnsi="宋体" w:eastAsia="宋体" w:cs="Times New Roman"/>
          <w:b/>
          <w:bCs/>
          <w:color w:val="000000"/>
          <w:sz w:val="24"/>
          <w:szCs w:val="22"/>
          <w:highlight w:val="none"/>
          <w:lang w:val="zh-CN" w:eastAsia="zh-CN" w:bidi="ar-SA"/>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2"/>
        <w:pageBreakBefore w:val="0"/>
        <w:spacing w:before="0" w:after="0" w:line="24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本项目中的</w:t>
      </w:r>
      <w:r>
        <w:rPr>
          <w:rFonts w:hint="eastAsia" w:ascii="宋体" w:hAnsi="宋体" w:eastAsia="宋体" w:cs="Times New Roman"/>
          <w:color w:val="000000"/>
          <w:sz w:val="24"/>
          <w:highlight w:val="none"/>
          <w:lang w:val="zh-CN"/>
        </w:rPr>
        <w:t xml:space="preserve">货物</w:t>
      </w:r>
      <w:r>
        <w:rPr>
          <w:rFonts w:hint="eastAsia" w:ascii="宋体" w:hAnsi="宋体" w:eastAsia="宋体" w:cs="Times New Roman"/>
          <w:color w:val="000000"/>
          <w:sz w:val="24"/>
          <w:highlight w:val="none"/>
          <w:lang w:val="en-US" w:eastAsia="zh-CN"/>
        </w:rPr>
        <w:t xml:space="preserve">全部</w:t>
      </w:r>
      <w:r>
        <w:rPr>
          <w:rFonts w:hint="eastAsia" w:ascii="宋体" w:hAnsi="宋体" w:eastAsia="宋体" w:cs="Times New Roman"/>
          <w:color w:val="000000"/>
          <w:sz w:val="24"/>
          <w:highlight w:val="none"/>
          <w:lang w:val="zh-CN"/>
        </w:rPr>
        <w:t xml:space="preserve">由中小企业制造</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color w:val="000000"/>
          <w:sz w:val="24"/>
          <w:highlight w:val="none"/>
          <w:lang w:val="zh-CN"/>
        </w:rPr>
        <w:t xml:space="preserve">《中小企业声明函》</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w:t>
      </w:r>
      <w:r>
        <w:rPr>
          <w:rFonts w:hint="eastAsia" w:ascii="宋体" w:hAnsi="宋体" w:eastAsia="宋体" w:cs="宋体"/>
          <w:color w:val="000000"/>
          <w:sz w:val="24"/>
          <w:szCs w:val="24"/>
          <w:highlight w:val="none"/>
          <w:lang w:val="en-US" w:eastAsia="zh-CN"/>
        </w:rPr>
        <w:t xml:space="preserve">统</w:t>
      </w:r>
      <w:r>
        <w:rPr>
          <w:rFonts w:hint="eastAsia" w:ascii="宋体" w:hAnsi="宋体" w:eastAsia="宋体" w:cs="宋体"/>
          <w:color w:val="000000"/>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75"/>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75"/>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43.</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43.</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43.2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43.3本国产品标准的适用范围</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71"/>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43.4对本国产品的支持政策</w:t>
      </w:r>
      <w:r>
        <w:rPr>
          <w:rFonts w:ascii="宋体" w:hAnsi="宋体" w:eastAsia="宋体" w:cs="Times New Roman"/>
          <w:color w:val="000000"/>
          <w:sz w:val="24"/>
          <w:highlight w:val="none"/>
          <w:lang w:val="en-US" w:eastAsia="zh-CN"/>
        </w:rPr>
      </w:r>
      <w:r/>
    </w:p>
    <w:p>
      <w:pPr>
        <w:pStyle w:val="871"/>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71"/>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43.5政策执行要求</w:t>
      </w:r>
      <w:r>
        <w:rPr>
          <w:rFonts w:ascii="宋体" w:hAnsi="宋体" w:eastAsia="宋体" w:cs="Times New Roman"/>
          <w:b w:val="0"/>
          <w:bCs w:val="0"/>
          <w:color w:val="000000"/>
          <w:sz w:val="24"/>
          <w:highlight w:val="none"/>
          <w:lang w:val="en-US" w:eastAsia="zh-CN"/>
        </w:rPr>
      </w:r>
      <w:r/>
    </w:p>
    <w:p>
      <w:pPr>
        <w:pStyle w:val="871"/>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95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0"/>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3"/>
      <w:r/>
      <w:bookmarkEnd w:id="54"/>
      <w:r/>
      <w:bookmarkEnd w:id="55"/>
      <w:r/>
      <w:bookmarkEnd w:id="56"/>
      <w:r/>
      <w:bookmarkEnd w:id="5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1"/>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186" w:name="_Toc16938559"/>
      <w:r/>
      <w:bookmarkStart w:id="187" w:name="_Toc513029243"/>
      <w:r/>
      <w:bookmarkStart w:id="188" w:name="_Toc20823315"/>
      <w:r/>
      <w:bookmarkStart w:id="189" w:name="_Toc462564139"/>
      <w:r/>
      <w:bookmarkStart w:id="190" w:name="_Hlt16619350"/>
      <w:r/>
      <w:bookmarkStart w:id="191" w:name="_Toc16938590"/>
      <w:r/>
      <w:bookmarkStart w:id="192" w:name="_Toc120614244"/>
      <w:r/>
      <w:bookmarkStart w:id="193" w:name="_Toc20823346"/>
      <w:r/>
      <w:bookmarkStart w:id="194"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1"/>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ascii="宋体" w:hAnsi="宋体" w:eastAsia="宋体" w:cs="Courier New"/>
          <w:color w:val="000000"/>
          <w:sz w:val="24"/>
          <w:szCs w:val="24"/>
          <w:highlight w:val="none"/>
          <w:lang w:val="en-US" w:eastAsia="zh-CN" w:bidi="ar-SA"/>
        </w:rPr>
        <w:t xml:space="preserve">本合同投标浮动比例（即优惠率）为（大写）：百分之________________（____________________%）。</w:t>
      </w:r>
      <w:r>
        <w:rPr>
          <w:rFonts w:ascii="宋体" w:hAnsi="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乙方应按招标文件规定的时间向甲方提供货物(包含与货物相关的服务)的有关技术资料。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jc w:val="left"/>
        <w:keepLines w:val="0"/>
        <w:keepNext w:val="0"/>
        <w:pageBreakBefore w:val="0"/>
        <w:spacing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签订合同时，乙方按照“采购包1：</w:t>
      </w:r>
      <w:r>
        <w:rPr>
          <w:rFonts w:hint="eastAsia" w:ascii="宋体" w:hAnsi="宋体" w:eastAsia="宋体" w:cs="Courier New"/>
          <w:b w:val="0"/>
          <w:bCs w:val="0"/>
          <w:color w:val="000000"/>
          <w:sz w:val="24"/>
          <w:szCs w:val="24"/>
          <w:highlight w:val="none"/>
          <w:lang w:val="en-US" w:eastAsia="zh-CN"/>
        </w:rPr>
        <w:t xml:space="preserve">贰万元整（￥20000元）</w:t>
      </w:r>
      <w:r>
        <w:rPr>
          <w:rFonts w:hint="eastAsia" w:ascii="宋体" w:hAnsi="宋体" w:eastAsia="宋体" w:cs="Courier New"/>
          <w:b w:val="0"/>
          <w:bCs w:val="0"/>
          <w:color w:val="000000"/>
          <w:sz w:val="24"/>
          <w:szCs w:val="24"/>
          <w:highlight w:val="none"/>
          <w:lang w:val="en-US" w:eastAsia="zh-CN"/>
        </w:rPr>
        <w:t xml:space="preserve">；采购包2：</w:t>
      </w:r>
      <w:r>
        <w:rPr>
          <w:rFonts w:hint="eastAsia" w:ascii="宋体" w:hAnsi="宋体" w:eastAsia="宋体" w:cs="Courier New"/>
          <w:b w:val="0"/>
          <w:bCs w:val="0"/>
          <w:color w:val="000000"/>
          <w:sz w:val="24"/>
          <w:szCs w:val="24"/>
          <w:highlight w:val="none"/>
          <w:lang w:val="en-US" w:eastAsia="zh-CN"/>
        </w:rPr>
        <w:t xml:space="preserve">壹万元整（￥10000元）</w:t>
      </w:r>
      <w:r>
        <w:rPr>
          <w:rFonts w:hint="eastAsia" w:ascii="宋体" w:hAnsi="宋体" w:eastAsia="宋体" w:cs="Courier New"/>
          <w:b w:val="0"/>
          <w:bCs w:val="0"/>
          <w:color w:val="000000"/>
          <w:sz w:val="24"/>
          <w:szCs w:val="24"/>
          <w:highlight w:val="none"/>
          <w:lang w:val="en-US" w:eastAsia="zh-CN"/>
        </w:rPr>
        <w:t xml:space="preserve">；采购包3：壹万元整（￥10000元）”缴纳履约保证金。合同履行结束后，甲方按以下约定退还：</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1"/>
        <w:jc w:val="left"/>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乙方可按分包意向协议分包情况外</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甲方有权终止合同。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8.1.1 全年采购金额为预估数，甲方不对全年采购金额做出承诺，根据市场定价和采购量由甲方据实结算，结算方式如下： </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w:t>
      </w:r>
      <w:r>
        <w:rPr>
          <w:rFonts w:hint="eastAsia" w:ascii="宋体" w:hAnsi="宋体" w:eastAsia="宋体" w:cs="Courier New"/>
          <w:color w:val="000000"/>
          <w:sz w:val="24"/>
          <w:szCs w:val="24"/>
          <w:highlight w:val="none"/>
        </w:rPr>
        <w:t xml:space="preserve">乙方</w:t>
      </w:r>
      <w:r>
        <w:rPr>
          <w:rFonts w:hint="eastAsia" w:ascii="宋体" w:hAnsi="宋体" w:eastAsia="宋体" w:cs="Courier New"/>
          <w:b w:val="0"/>
          <w:bCs w:val="0"/>
          <w:color w:val="000000"/>
          <w:sz w:val="24"/>
          <w:szCs w:val="24"/>
          <w:highlight w:val="none"/>
          <w:lang w:val="en-US" w:eastAsia="zh-CN"/>
        </w:rPr>
        <w:t xml:space="preserve">按照采购合同交货后，甲方出具双方签字的验收报告。</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乙方</w:t>
      </w:r>
      <w:r>
        <w:rPr>
          <w:rFonts w:hint="eastAsia" w:ascii="宋体" w:hAnsi="宋体" w:eastAsia="宋体" w:cs="Courier New"/>
          <w:b w:val="0"/>
          <w:bCs w:val="0"/>
          <w:color w:val="000000"/>
          <w:sz w:val="24"/>
          <w:szCs w:val="24"/>
          <w:highlight w:val="none"/>
          <w:lang w:val="en-US" w:eastAsia="zh-CN"/>
        </w:rPr>
        <w:t xml:space="preserve">向采购人开具发票。 </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乙方</w:t>
      </w:r>
      <w:r>
        <w:rPr>
          <w:rFonts w:hint="eastAsia" w:ascii="宋体" w:hAnsi="宋体" w:eastAsia="宋体" w:cs="Courier New"/>
          <w:b w:val="0"/>
          <w:bCs w:val="0"/>
          <w:color w:val="000000"/>
          <w:sz w:val="24"/>
          <w:szCs w:val="24"/>
          <w:highlight w:val="none"/>
          <w:lang w:val="en-US" w:eastAsia="zh-CN"/>
        </w:rPr>
        <w:t xml:space="preserve">于合同履行期次月开始，根据双方核定的金额每月10日前开具发票，向南京市公安局机关食堂申请付款。 </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（4）甲方对乙方提供的付款资料审核通过后，以转账方式向乙方支付采购资金。 </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（5）所使用货币币制如未作特别说明均为人民币。</w:t>
      </w:r>
      <w:r>
        <w:rPr>
          <w:rFonts w:hint="eastAsia" w:ascii="宋体" w:hAnsi="宋体" w:eastAsia="宋体" w:cs="Courier New"/>
          <w:b w:val="0"/>
          <w:bCs w:val="0"/>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val="en-US" w:eastAsia="zh-CN"/>
        </w:rPr>
        <w:t xml:space="preserve">0.5%</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13.3乙方逾期交付货物的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0.5%</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由甲方从待付货款中扣除。逾期超过约定日期10个工作日不能交货的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lang w:val="en-US" w:eastAsia="zh-CN"/>
        </w:rPr>
        <w:t xml:space="preserve">30%</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End w:id="186"/>
      <w:r/>
      <w:bookmarkEnd w:id="187"/>
      <w:r/>
      <w:bookmarkEnd w:id="188"/>
      <w:r/>
      <w:bookmarkStart w:id="195" w:name="_Hlt16619369"/>
      <w:r/>
      <w:bookmarkEnd w:id="195"/>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2"/>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1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90"/>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191"/>
      <w:r/>
      <w:bookmarkEnd w:id="192"/>
      <w:r/>
      <w:bookmarkEnd w:id="193"/>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6" w:name="_Toc49090575"/>
      <w:r/>
      <w:bookmarkStart w:id="197"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zh-CN" w:eastAsia="zh-CN"/>
        </w:rPr>
        <w:t xml:space="preserve">本项目采购内容为</w:t>
      </w:r>
      <w:r>
        <w:rPr>
          <w:rFonts w:hint="eastAsia" w:ascii="宋体" w:hAnsi="宋体"/>
          <w:color w:val="000000"/>
          <w:sz w:val="24"/>
          <w:szCs w:val="24"/>
          <w:highlight w:val="none"/>
          <w:lang w:eastAsia="zh-CN"/>
        </w:rPr>
        <w:t xml:space="preserve">机关直属食堂（1-9）食堂食材采购</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江北办公区食堂水产、冻品及调味品</w:t>
      </w:r>
      <w:r>
        <w:rPr>
          <w:rFonts w:hint="eastAsia" w:ascii="宋体" w:hAnsi="宋体" w:eastAsia="宋体" w:cs="Times New Roman"/>
          <w:color w:val="000000"/>
          <w:sz w:val="24"/>
          <w:szCs w:val="24"/>
          <w:highlight w:val="none"/>
          <w:lang w:val="zh-CN" w:eastAsia="zh-CN"/>
        </w:rPr>
        <w:t xml:space="preserve">食材供货，</w:t>
      </w:r>
      <w:r>
        <w:rPr>
          <w:rFonts w:hint="eastAsia" w:ascii="宋体" w:hAnsi="宋体" w:eastAsia="宋体" w:cs="Times New Roman"/>
          <w:color w:val="000000"/>
          <w:sz w:val="24"/>
          <w:szCs w:val="24"/>
          <w:highlight w:val="none"/>
          <w:lang w:val="en-US" w:eastAsia="zh-CN"/>
        </w:rPr>
        <w:t xml:space="preserve">采购包1:水产、鲜禽和蛋类200万元/年；采购包2：米面油、干货调味品155万元/年；采购包3：冻品类120万元/年</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zh-CN" w:eastAsia="zh-CN"/>
        </w:rPr>
        <w:t xml:space="preserve">本项目</w:t>
      </w:r>
      <w:r>
        <w:rPr>
          <w:rFonts w:hint="eastAsia" w:ascii="宋体" w:hAnsi="宋体" w:eastAsia="宋体" w:cs="Times New Roman"/>
          <w:color w:val="000000"/>
          <w:sz w:val="24"/>
          <w:szCs w:val="24"/>
          <w:highlight w:val="none"/>
          <w:lang w:val="en-US" w:eastAsia="zh-CN"/>
        </w:rPr>
        <w:t xml:space="preserve">每个采购包确定一</w:t>
      </w:r>
      <w:r>
        <w:rPr>
          <w:rFonts w:hint="eastAsia" w:ascii="宋体" w:hAnsi="宋体" w:eastAsia="宋体" w:cs="Times New Roman"/>
          <w:color w:val="000000"/>
          <w:sz w:val="24"/>
          <w:szCs w:val="24"/>
          <w:highlight w:val="none"/>
          <w:lang w:val="zh-CN" w:eastAsia="zh-CN"/>
        </w:rPr>
        <w:t xml:space="preserve">个供应商，作为</w:t>
      </w:r>
      <w:r>
        <w:rPr>
          <w:rFonts w:hint="eastAsia" w:ascii="宋体" w:hAnsi="宋体" w:eastAsia="宋体" w:cs="Times New Roman"/>
          <w:color w:val="000000"/>
          <w:sz w:val="24"/>
          <w:szCs w:val="24"/>
          <w:highlight w:val="none"/>
          <w:lang w:val="en-US" w:eastAsia="zh-CN"/>
        </w:rPr>
        <w:t xml:space="preserve">该采购包</w:t>
      </w:r>
      <w:r>
        <w:rPr>
          <w:rFonts w:hint="eastAsia" w:ascii="宋体" w:hAnsi="宋体" w:eastAsia="宋体" w:cs="Times New Roman"/>
          <w:color w:val="000000"/>
          <w:sz w:val="24"/>
          <w:szCs w:val="24"/>
          <w:highlight w:val="none"/>
          <w:lang w:val="zh-CN" w:eastAsia="zh-CN"/>
        </w:rPr>
        <w:t xml:space="preserve">物资供应及配送服务商。</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eastAsia="zh-CN"/>
        </w:rPr>
        <w:t xml:space="preserve">服务期限</w:t>
      </w:r>
      <w:r>
        <w:rPr>
          <w:rFonts w:hint="eastAsia" w:ascii="宋体" w:hAnsi="宋体" w:eastAsia="宋体" w:cs="Times New Roman"/>
          <w:color w:val="000000"/>
          <w:sz w:val="24"/>
          <w:szCs w:val="24"/>
          <w:highlight w:val="none"/>
          <w:lang w:val="en-US" w:eastAsia="zh-CN"/>
        </w:rPr>
        <w:t xml:space="preserve">一</w:t>
      </w:r>
      <w:r>
        <w:rPr>
          <w:rFonts w:hint="eastAsia" w:ascii="宋体" w:hAnsi="宋体" w:eastAsia="宋体" w:cs="Times New Roman"/>
          <w:color w:val="000000"/>
          <w:sz w:val="24"/>
          <w:szCs w:val="24"/>
          <w:highlight w:val="none"/>
          <w:lang w:val="zh-CN" w:eastAsia="zh-CN"/>
        </w:rPr>
        <w:t xml:space="preserve">年，中标后签订一年</w:t>
      </w:r>
      <w:r>
        <w:rPr>
          <w:rFonts w:hint="eastAsia" w:ascii="宋体" w:hAnsi="宋体" w:eastAsia="宋体" w:cs="Times New Roman"/>
          <w:color w:val="000000"/>
          <w:sz w:val="24"/>
          <w:szCs w:val="24"/>
          <w:highlight w:val="none"/>
          <w:lang w:val="en-US" w:eastAsia="zh-CN"/>
        </w:rPr>
        <w:t xml:space="preserve">期供货</w:t>
      </w:r>
      <w:r>
        <w:rPr>
          <w:rFonts w:hint="eastAsia" w:ascii="宋体" w:hAnsi="宋体" w:eastAsia="宋体" w:cs="Times New Roman"/>
          <w:color w:val="000000"/>
          <w:sz w:val="24"/>
          <w:szCs w:val="24"/>
          <w:highlight w:val="none"/>
          <w:lang w:val="zh-CN" w:eastAsia="zh-CN"/>
        </w:rPr>
        <w:t xml:space="preserve">合同。</w:t>
      </w:r>
      <w:r>
        <w:rPr>
          <w:rFonts w:hint="eastAsia" w:ascii="宋体" w:hAnsi="宋体" w:eastAsia="宋体" w:cs="Times New Roman"/>
          <w:color w:val="000000"/>
          <w:sz w:val="24"/>
          <w:szCs w:val="24"/>
          <w:highlight w:val="none"/>
          <w:lang w:val="zh-CN" w:eastAsia="zh-CN"/>
        </w:rPr>
      </w:r>
      <w:r/>
    </w:p>
    <w:p>
      <w:pPr>
        <w:pStyle w:val="871"/>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因</w:t>
      </w:r>
      <w:r>
        <w:rPr>
          <w:rFonts w:hint="eastAsia" w:ascii="宋体" w:hAnsi="宋体" w:eastAsia="宋体" w:cs="Times New Roman"/>
          <w:color w:val="000000"/>
          <w:sz w:val="24"/>
          <w:szCs w:val="24"/>
          <w:highlight w:val="none"/>
          <w:lang w:val="zh-CN" w:eastAsia="zh-CN"/>
        </w:rPr>
        <w:t xml:space="preserve">南京市公安局有自有农场和扶贫任务，采购人有权保留不超过</w:t>
      </w:r>
      <w:r>
        <w:rPr>
          <w:rFonts w:hint="eastAsia" w:ascii="宋体" w:hAnsi="宋体" w:eastAsia="宋体" w:cs="Times New Roman"/>
          <w:color w:val="000000"/>
          <w:sz w:val="24"/>
          <w:szCs w:val="24"/>
          <w:highlight w:val="none"/>
          <w:lang w:val="en-US" w:eastAsia="zh-CN"/>
        </w:rPr>
        <w:t xml:space="preserve">该采购包</w:t>
      </w:r>
      <w:r>
        <w:rPr>
          <w:rFonts w:hint="eastAsia" w:ascii="宋体" w:hAnsi="宋体" w:eastAsia="宋体" w:cs="Times New Roman"/>
          <w:color w:val="000000"/>
          <w:sz w:val="24"/>
          <w:szCs w:val="24"/>
          <w:highlight w:val="none"/>
          <w:lang w:val="zh-CN" w:eastAsia="zh-CN"/>
        </w:rPr>
        <w:t xml:space="preserve">采购金额10%的自行采购份额（</w:t>
      </w:r>
      <w:r>
        <w:rPr>
          <w:rFonts w:hint="eastAsia" w:ascii="宋体" w:hAnsi="宋体" w:eastAsia="宋体" w:cs="Times New Roman"/>
          <w:color w:val="000000"/>
          <w:sz w:val="24"/>
          <w:szCs w:val="24"/>
          <w:highlight w:val="none"/>
          <w:lang w:val="en-US" w:eastAsia="zh-CN"/>
        </w:rPr>
        <w:t xml:space="preserve">含在</w:t>
      </w:r>
      <w:r>
        <w:rPr>
          <w:rFonts w:hint="eastAsia" w:ascii="宋体" w:hAnsi="宋体" w:eastAsia="宋体" w:cs="Times New Roman"/>
          <w:color w:val="000000"/>
          <w:sz w:val="24"/>
          <w:szCs w:val="24"/>
          <w:highlight w:val="none"/>
          <w:lang w:val="zh-CN" w:eastAsia="zh-CN"/>
        </w:rPr>
        <w:t xml:space="preserve">本项目采购预算内）。</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1、供应商</w:t>
      </w:r>
      <w:r>
        <w:rPr>
          <w:rFonts w:hint="eastAsia" w:ascii="宋体" w:hAnsi="宋体" w:eastAsia="宋体" w:cs="Times New Roman"/>
          <w:color w:val="000000"/>
          <w:sz w:val="24"/>
          <w:szCs w:val="24"/>
          <w:highlight w:val="none"/>
          <w:lang w:val="zh-CN" w:eastAsia="zh-CN"/>
        </w:rPr>
        <w:t xml:space="preserve">所提供的</w:t>
      </w:r>
      <w:r>
        <w:rPr>
          <w:rFonts w:hint="eastAsia" w:ascii="宋体" w:hAnsi="宋体" w:eastAsia="宋体" w:cs="Times New Roman"/>
          <w:color w:val="000000"/>
          <w:sz w:val="24"/>
          <w:szCs w:val="24"/>
          <w:highlight w:val="none"/>
          <w:lang w:val="en-US" w:eastAsia="zh-CN"/>
        </w:rPr>
        <w:t xml:space="preserve">货物</w:t>
      </w:r>
      <w:r>
        <w:rPr>
          <w:rFonts w:hint="eastAsia" w:ascii="宋体" w:hAnsi="宋体" w:eastAsia="宋体" w:cs="Times New Roman"/>
          <w:color w:val="000000"/>
          <w:sz w:val="24"/>
          <w:szCs w:val="24"/>
          <w:highlight w:val="none"/>
          <w:lang w:val="zh-CN" w:eastAsia="zh-CN"/>
        </w:rPr>
        <w:t xml:space="preserve">应当符合《中华人民共和国食品安全法》的相关规定； </w:t>
      </w:r>
      <w:r>
        <w:rPr>
          <w:rFonts w:hint="eastAsia" w:ascii="宋体" w:hAnsi="宋体" w:eastAsia="宋体" w:cs="Times New Roman"/>
          <w:color w:val="000000"/>
          <w:sz w:val="24"/>
          <w:szCs w:val="24"/>
          <w:highlight w:val="none"/>
          <w:lang w:val="zh-CN"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2、供应商</w:t>
      </w:r>
      <w:r>
        <w:rPr>
          <w:rFonts w:hint="eastAsia" w:ascii="宋体" w:hAnsi="宋体" w:eastAsia="宋体" w:cs="Times New Roman"/>
          <w:color w:val="000000"/>
          <w:sz w:val="24"/>
          <w:szCs w:val="24"/>
          <w:highlight w:val="none"/>
          <w:lang w:val="zh-CN" w:eastAsia="zh-CN"/>
        </w:rPr>
        <w:t xml:space="preserve">所提供的</w:t>
      </w:r>
      <w:r>
        <w:rPr>
          <w:rFonts w:hint="eastAsia" w:ascii="宋体" w:hAnsi="宋体" w:eastAsia="宋体" w:cs="Times New Roman"/>
          <w:color w:val="000000"/>
          <w:sz w:val="24"/>
          <w:szCs w:val="24"/>
          <w:highlight w:val="none"/>
          <w:lang w:val="en-US" w:eastAsia="zh-CN"/>
        </w:rPr>
        <w:t xml:space="preserve">货物及服务</w:t>
      </w:r>
      <w:r>
        <w:rPr>
          <w:rFonts w:hint="eastAsia" w:ascii="宋体" w:hAnsi="宋体" w:eastAsia="宋体" w:cs="Times New Roman"/>
          <w:color w:val="000000"/>
          <w:sz w:val="24"/>
          <w:szCs w:val="24"/>
          <w:highlight w:val="none"/>
          <w:lang w:val="zh-CN" w:eastAsia="zh-CN"/>
        </w:rPr>
        <w:t xml:space="preserve">应当符合国家及行业的相关标准。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（一）采购包1：水产、鲜禽和蛋类200万元/年；</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1、采购品种（包含但不限于，方便日后扩展采购）：</w:t>
      </w:r>
      <w:r>
        <w:rPr>
          <w:rFonts w:hint="eastAsia" w:ascii="宋体" w:hAnsi="宋体" w:eastAsia="宋体" w:cs="Times New Roman"/>
          <w:color w:val="000000"/>
          <w:sz w:val="24"/>
          <w:szCs w:val="24"/>
          <w:highlight w:val="none"/>
          <w:lang w:val="en-US" w:eastAsia="zh-CN"/>
        </w:rPr>
      </w:r>
      <w:r/>
    </w:p>
    <w:p>
      <w:pPr>
        <w:pStyle w:val="871"/>
        <w:ind w:firstLine="480"/>
        <w:jc w:val="left"/>
        <w:spacing w:line="252" w:lineRule="auto"/>
        <w:rPr>
          <w:rFonts w:hint="eastAsia"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val="en-US" w:eastAsia="zh-CN"/>
        </w:rPr>
        <w:t xml:space="preserve">青鱼、鲫鱼、鳊鱼、小桂鱼、鳝鱼、沙虾、对虾、河虾等相关水产品</w:t>
      </w:r>
      <w:r>
        <w:rPr>
          <w:rFonts w:hint="eastAsia" w:ascii="宋体" w:hAnsi="宋体" w:eastAsia="宋体" w:cs="Times New Roman"/>
          <w:color w:val="000000"/>
          <w:sz w:val="24"/>
          <w:szCs w:val="24"/>
          <w:highlight w:val="none"/>
          <w:lang w:val="en-US"/>
        </w:rPr>
        <w:t xml:space="preserve">。</w:t>
      </w:r>
      <w:r>
        <w:rPr>
          <w:rFonts w:hint="eastAsia" w:ascii="宋体" w:hAnsi="宋体" w:eastAsia="宋体" w:cs="Times New Roman"/>
          <w:color w:val="000000"/>
          <w:sz w:val="24"/>
          <w:szCs w:val="24"/>
          <w:highlight w:val="none"/>
          <w:lang w:val="en-US"/>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rPr>
        <w:t xml:space="preserve">鸡、鸭、鹅、等</w:t>
      </w:r>
      <w:r>
        <w:rPr>
          <w:rFonts w:hint="eastAsia" w:ascii="宋体" w:hAnsi="宋体" w:eastAsia="宋体" w:cs="Times New Roman"/>
          <w:color w:val="000000"/>
          <w:sz w:val="24"/>
          <w:szCs w:val="24"/>
          <w:highlight w:val="none"/>
          <w:lang w:val="en-US" w:eastAsia="zh-CN"/>
        </w:rPr>
        <w:t xml:space="preserve">鲜</w:t>
      </w:r>
      <w:r>
        <w:rPr>
          <w:rFonts w:hint="eastAsia" w:ascii="宋体" w:hAnsi="宋体" w:eastAsia="宋体" w:cs="Times New Roman"/>
          <w:color w:val="000000"/>
          <w:sz w:val="24"/>
          <w:szCs w:val="24"/>
          <w:highlight w:val="none"/>
          <w:lang w:val="en-US"/>
        </w:rPr>
        <w:t xml:space="preserve">活禽</w:t>
      </w:r>
      <w:r>
        <w:rPr>
          <w:rFonts w:hint="eastAsia" w:ascii="宋体" w:hAnsi="宋体" w:eastAsia="宋体" w:cs="Times New Roman"/>
          <w:color w:val="000000"/>
          <w:sz w:val="24"/>
          <w:szCs w:val="24"/>
          <w:highlight w:val="none"/>
          <w:lang w:val="en-US" w:eastAsia="zh-CN"/>
        </w:rPr>
        <w:t xml:space="preserve">及蛋品。</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（二）采购包2：米面油、干货调味品155万元/年；</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1、采购品种（包含但不限于，方便日后扩展采购）：</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jc w:val="left"/>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大米、面粉、菜籽油、花生油、玉米油、橄榄油、大豆油、芝麻油、（非转基因）、鸡精、盐、糖、八角、桂皮、酱油、辣椒等。</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（三）采购包3：冻品类120万元/年。</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1、采购品种（包含但不限于，方便日后扩展采购）：</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52" w:lineRule="auto"/>
        <w:widowControl w:val="off"/>
        <w:rPr>
          <w:rFonts w:hint="eastAsia" w:ascii="宋体" w:hAnsi="宋体" w:eastAsia="宋体" w:cs="Times New Roman"/>
          <w:color w:val="000000"/>
          <w:sz w:val="24"/>
          <w:szCs w:val="24"/>
          <w:highlight w:val="none"/>
          <w:lang w:val="en-US"/>
        </w:rPr>
        <w:outlineLvl w:val="9"/>
      </w:pPr>
      <w:r>
        <w:rPr>
          <w:rFonts w:hint="eastAsia" w:ascii="宋体" w:hAnsi="宋体" w:eastAsia="宋体" w:cs="Times New Roman"/>
          <w:color w:val="000000"/>
          <w:sz w:val="24"/>
          <w:szCs w:val="24"/>
          <w:highlight w:val="none"/>
          <w:lang w:val="en-US"/>
        </w:rPr>
        <w:t xml:space="preserve">黑椒鸡块、鸡柳、鸡腿小腿、鸡腿大腿、鸡翅根、鸡中翅、鸭腿等</w:t>
      </w:r>
      <w:r>
        <w:rPr>
          <w:rFonts w:hint="eastAsia" w:ascii="宋体" w:hAnsi="宋体" w:eastAsia="宋体" w:cs="Times New Roman"/>
          <w:color w:val="000000"/>
          <w:sz w:val="24"/>
          <w:szCs w:val="24"/>
          <w:highlight w:val="none"/>
          <w:lang w:val="en-US" w:eastAsia="zh-CN"/>
        </w:rPr>
        <w:t xml:space="preserve">禽类</w:t>
      </w:r>
      <w:r>
        <w:rPr>
          <w:rFonts w:hint="eastAsia" w:ascii="宋体" w:hAnsi="宋体" w:eastAsia="宋体" w:cs="Times New Roman"/>
          <w:color w:val="000000"/>
          <w:sz w:val="24"/>
          <w:szCs w:val="24"/>
          <w:highlight w:val="none"/>
          <w:lang w:val="en-US"/>
        </w:rPr>
        <w:t xml:space="preserve">冷冻制品类食材类食品。</w:t>
      </w:r>
      <w:r>
        <w:rPr>
          <w:rFonts w:hint="eastAsia" w:ascii="宋体" w:hAnsi="宋体" w:eastAsia="宋体" w:cs="Times New Roman"/>
          <w:color w:val="000000"/>
          <w:sz w:val="24"/>
          <w:szCs w:val="24"/>
          <w:highlight w:val="none"/>
          <w:lang w:val="en-US" w:eastAsia="zh-CN"/>
        </w:rPr>
        <w:t xml:space="preserve">冻虾仁、鱼柳、冻大明虾、冻玉米、冻黄菇鱼、冻带鱼</w:t>
      </w:r>
      <w:r>
        <w:rPr>
          <w:rFonts w:hint="eastAsia" w:ascii="宋体" w:hAnsi="宋体" w:eastAsia="宋体" w:cs="Times New Roman"/>
          <w:color w:val="000000"/>
          <w:sz w:val="24"/>
          <w:szCs w:val="24"/>
          <w:highlight w:val="none"/>
          <w:lang w:val="en-US"/>
        </w:rPr>
        <w:t xml:space="preserve">等冷冻品类食材类食品。</w:t>
      </w:r>
      <w:r>
        <w:rPr>
          <w:rFonts w:hint="eastAsia" w:ascii="宋体" w:hAnsi="宋体" w:eastAsia="宋体" w:cs="Times New Roman"/>
          <w:color w:val="000000"/>
          <w:sz w:val="24"/>
          <w:szCs w:val="24"/>
          <w:highlight w:val="none"/>
          <w:lang w:val="en-US"/>
        </w:rPr>
      </w:r>
      <w:r/>
    </w:p>
    <w:p>
      <w:pPr>
        <w:pStyle w:val="873"/>
        <w:ind w:left="0" w:right="0" w:firstLine="420"/>
        <w:jc w:val="both"/>
        <w:keepLines w:val="0"/>
        <w:keepNext w:val="0"/>
        <w:spacing w:before="0" w:beforeAutospacing="0" w:after="0" w:afterAutospacing="0" w:line="8" w:lineRule="atLeast"/>
        <w:widowControl/>
        <w:rPr>
          <w:rFonts w:hint="eastAsia" w:eastAsia="宋体"/>
          <w:lang w:eastAsia="zh-CN"/>
        </w:rPr>
        <w:suppressLineNumbers w:val="0"/>
      </w:pPr>
      <w:r>
        <w:rPr>
          <w:rFonts w:hint="eastAsia" w:ascii="宋体" w:hAnsi="宋体" w:eastAsia="宋体" w:cs="宋体"/>
          <w:b w:val="0"/>
          <w:bCs w:val="0"/>
          <w:i w:val="0"/>
          <w:iCs w:val="0"/>
          <w:color w:val="000000"/>
          <w:spacing w:val="0"/>
          <w:sz w:val="24"/>
          <w:szCs w:val="24"/>
          <w:vertAlign w:val="baseline"/>
        </w:rPr>
        <w:t xml:space="preserve">采购包1-采购包3：所属行业：批发业</w:t>
      </w:r>
      <w:r>
        <w:rPr>
          <w:rFonts w:hint="eastAsia" w:ascii="宋体" w:hAnsi="宋体" w:eastAsia="宋体" w:cs="宋体"/>
          <w:b w:val="0"/>
          <w:bCs w:val="0"/>
          <w:i w:val="0"/>
          <w:iCs w:val="0"/>
          <w:color w:val="000000"/>
          <w:spacing w:val="0"/>
          <w:sz w:val="24"/>
          <w:szCs w:val="24"/>
          <w:vertAlign w:val="baseline"/>
          <w:lang w:eastAsia="zh-CN"/>
        </w:rPr>
        <w:t xml:space="preserve">。</w:t>
      </w:r>
      <w:r>
        <w:rPr>
          <w:rFonts w:hint="eastAsia" w:eastAsia="宋体"/>
          <w:lang w:eastAsia="zh-CN"/>
        </w:rPr>
      </w:r>
      <w:r/>
    </w:p>
    <w:p>
      <w:pPr>
        <w:pStyle w:val="871"/>
        <w:ind w:firstLine="480"/>
        <w:keepLines w:val="0"/>
        <w:keepNext w:val="0"/>
        <w:pageBreakBefore w:val="0"/>
        <w:spacing w:line="264" w:lineRule="auto"/>
        <w:widowControl w:val="off"/>
        <w:rPr>
          <w:rFonts w:hint="eastAsia" w:ascii="宋体" w:hAnsi="宋体" w:eastAsia="黑体" w:cs="宋体"/>
          <w:b/>
          <w:bCs w:val="0"/>
          <w:color w:val="000000"/>
          <w:sz w:val="24"/>
          <w:szCs w:val="24"/>
          <w:highlight w:val="none"/>
          <w:lang w:eastAsia="zh-CN"/>
        </w:rPr>
        <w:outlineLvl w:val="1"/>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val="en-US" w:eastAsia="zh-CN"/>
        </w:rPr>
        <w:t xml:space="preserve">采购包1-采购包3</w:t>
      </w:r>
      <w:r>
        <w:rPr>
          <w:rFonts w:hint="eastAsia" w:ascii="黑体" w:hAnsi="黑体" w:eastAsia="黑体" w:cs="黑体"/>
          <w:b w:val="0"/>
          <w:bCs w:val="0"/>
          <w:color w:val="000000"/>
          <w:sz w:val="24"/>
          <w:szCs w:val="24"/>
          <w:highlight w:val="none"/>
          <w:lang w:eastAsia="zh-CN"/>
        </w:rPr>
        <w:t xml:space="preserve">）</w:t>
      </w:r>
      <w:r>
        <w:rPr>
          <w:rFonts w:hint="eastAsia" w:ascii="宋体" w:hAnsi="宋体" w:eastAsia="黑体" w:cs="宋体"/>
          <w:b/>
          <w:bCs w:val="0"/>
          <w:color w:val="000000"/>
          <w:sz w:val="24"/>
          <w:szCs w:val="24"/>
          <w:highlight w:val="none"/>
          <w:lang w:eastAsia="zh-CN"/>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lang w:val="en-US" w:eastAsia="zh-CN"/>
        </w:rPr>
        <w:t xml:space="preserve">不低于以下要求</w:t>
      </w:r>
      <w:r>
        <w:rPr>
          <w:rFonts w:ascii="宋体" w:hAnsi="宋体" w:eastAsia="宋体" w:cs="宋体"/>
          <w:bCs/>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eastAsia="zh-CN"/>
        </w:rPr>
        <w:t xml:space="preserve">供应商应严格遵守《食品安全法》等相关规定，严格保证食品质量符合国家相关产品质</w:t>
      </w:r>
      <w:r>
        <w:rPr>
          <w:rFonts w:hint="eastAsia" w:ascii="宋体" w:hAnsi="宋体" w:eastAsia="宋体" w:cs="Times New Roman"/>
          <w:color w:val="000000"/>
          <w:sz w:val="24"/>
          <w:szCs w:val="24"/>
          <w:highlight w:val="none"/>
          <w:lang w:val="en-US" w:eastAsia="zh-CN"/>
        </w:rPr>
        <w:t xml:space="preserve">量</w:t>
      </w:r>
      <w:r>
        <w:rPr>
          <w:rFonts w:hint="eastAsia" w:ascii="宋体" w:hAnsi="宋体" w:eastAsia="宋体" w:cs="Times New Roman"/>
          <w:color w:val="000000"/>
          <w:sz w:val="24"/>
          <w:szCs w:val="24"/>
          <w:highlight w:val="none"/>
          <w:lang w:val="zh-CN" w:eastAsia="zh-CN"/>
        </w:rPr>
        <w:t xml:space="preserve">标准，符合国家各级强制性规范要求。在供应商出现因食品质量导致食物中毒的事故发生，供应商承担一切法律责任，并取消其供货资格。</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zh-CN" w:eastAsia="zh-CN"/>
        </w:rPr>
        <w:t xml:space="preserve">严格禁止供应如下食品，一经发现，取消其供货资格：</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（1）腐败变质、油脂酸败、霉变、生虫、污秽不洁、混有异物或其他感官性状异常，对人体有害的；</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zh-CN" w:eastAsia="zh-CN"/>
        </w:rPr>
        <w:t xml:space="preserve">）含有毒、有害物质或被有害物质污染，对人体身体健康有害的；含有严重超出标准限量的农药残留、兽药残留、重金属、污染物质以及其他危害人体健康的；</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eastAsia="zh-CN"/>
        </w:rPr>
        <w:t xml:space="preserve">）未经</w:t>
      </w:r>
      <w:r>
        <w:rPr>
          <w:rFonts w:hint="eastAsia" w:ascii="宋体" w:hAnsi="宋体" w:eastAsia="宋体" w:cs="Times New Roman"/>
          <w:color w:val="000000"/>
          <w:sz w:val="24"/>
          <w:szCs w:val="24"/>
          <w:highlight w:val="none"/>
          <w:lang w:val="en-US" w:eastAsia="zh-CN"/>
        </w:rPr>
        <w:t xml:space="preserve">相关</w:t>
      </w:r>
      <w:r>
        <w:rPr>
          <w:rFonts w:hint="eastAsia" w:ascii="宋体" w:hAnsi="宋体" w:eastAsia="宋体" w:cs="Times New Roman"/>
          <w:color w:val="000000"/>
          <w:sz w:val="24"/>
          <w:szCs w:val="24"/>
          <w:highlight w:val="none"/>
          <w:lang w:val="zh-CN" w:eastAsia="zh-CN"/>
        </w:rPr>
        <w:t xml:space="preserve">部门检疫、检验或者检疫、检验不合格的肉类、</w:t>
      </w:r>
      <w:r>
        <w:rPr>
          <w:rFonts w:hint="eastAsia" w:ascii="宋体" w:hAnsi="宋体" w:eastAsia="宋体" w:cs="Times New Roman"/>
          <w:color w:val="000000"/>
          <w:sz w:val="24"/>
          <w:szCs w:val="24"/>
          <w:highlight w:val="none"/>
          <w:lang w:val="en-US" w:eastAsia="zh-CN"/>
        </w:rPr>
        <w:t xml:space="preserve">面食、豆制品</w:t>
      </w:r>
      <w:r>
        <w:rPr>
          <w:rFonts w:hint="eastAsia" w:ascii="宋体" w:hAnsi="宋体" w:eastAsia="宋体" w:cs="Times New Roman"/>
          <w:color w:val="000000"/>
          <w:sz w:val="24"/>
          <w:szCs w:val="24"/>
          <w:highlight w:val="none"/>
          <w:lang w:val="zh-CN" w:eastAsia="zh-CN"/>
        </w:rPr>
        <w:t xml:space="preserve">及其制品；</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zh-CN" w:eastAsia="zh-CN"/>
        </w:rPr>
        <w:t xml:space="preserve">）病死、毒死或不明死因的禽、</w:t>
      </w:r>
      <w:r>
        <w:rPr>
          <w:rFonts w:hint="eastAsia" w:ascii="宋体" w:hAnsi="宋体" w:eastAsia="宋体" w:cs="Times New Roman"/>
          <w:color w:val="000000"/>
          <w:sz w:val="24"/>
          <w:szCs w:val="24"/>
          <w:highlight w:val="none"/>
          <w:lang w:val="en-US" w:eastAsia="zh-CN"/>
        </w:rPr>
        <w:t xml:space="preserve">畜</w:t>
      </w:r>
      <w:r>
        <w:rPr>
          <w:rFonts w:hint="eastAsia" w:ascii="宋体" w:hAnsi="宋体" w:eastAsia="宋体" w:cs="Times New Roman"/>
          <w:color w:val="000000"/>
          <w:sz w:val="24"/>
          <w:szCs w:val="24"/>
          <w:highlight w:val="none"/>
          <w:lang w:val="zh-CN" w:eastAsia="zh-CN"/>
        </w:rPr>
        <w:t xml:space="preserve">、兽、水产动物等及其制品；</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（5）用非食品原料加工的，加入非食品用化学物质或将非食品当作食品的。</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eastAsia="zh-CN"/>
        </w:rPr>
        <w:t xml:space="preserve">其他</w:t>
      </w:r>
      <w:r>
        <w:rPr>
          <w:rFonts w:hint="eastAsia" w:ascii="宋体" w:hAnsi="宋体" w:eastAsia="宋体" w:cs="Times New Roman"/>
          <w:color w:val="000000"/>
          <w:sz w:val="24"/>
          <w:szCs w:val="24"/>
          <w:highlight w:val="none"/>
          <w:lang w:val="en-US" w:eastAsia="zh-CN"/>
        </w:rPr>
        <w:t xml:space="preserve">供货</w:t>
      </w:r>
      <w:r>
        <w:rPr>
          <w:rFonts w:hint="eastAsia" w:ascii="宋体" w:hAnsi="宋体" w:eastAsia="宋体" w:cs="Times New Roman"/>
          <w:color w:val="000000"/>
          <w:sz w:val="24"/>
          <w:szCs w:val="24"/>
          <w:highlight w:val="none"/>
          <w:lang w:val="zh-CN" w:eastAsia="zh-CN"/>
        </w:rPr>
        <w:t xml:space="preserve">要求 </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eastAsia="zh-CN"/>
        </w:rPr>
        <w:t xml:space="preserve">）因市场特殊原因，个别食材品种不能及时提供，供应商应主动与采购人沟通协调，更换品种，满足需要。 </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zh-CN" w:eastAsia="zh-CN"/>
        </w:rPr>
        <w:t xml:space="preserve">）所有商品因验收货物时不能直接判断质量的，在使用过程中发现不合格商品，供应商应作退货处理。</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eastAsia="zh-CN"/>
        </w:rPr>
        <w:t xml:space="preserve">）物资验收中不合格产品，供应商应按照采购人规定时间内调换，以不影响正常工作。 </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zh-CN" w:eastAsia="zh-CN"/>
        </w:rPr>
        <w:t xml:space="preserve">）因配送物资质量导致出现食品安全事故，供应商有义务协助处理相关事宜。 </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（5）机关五食堂位于中和路特警支队内，因采购量不大，距离市局机关较远，拟从供应商中通过内控询价方式，以不低于本次采购的投标优惠率，选择一家供应商做为机关五食堂的全品类供应商。</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eastAsia="zh-CN"/>
        </w:rPr>
        <w:t xml:space="preserve">）本次报价包含：商品价、运输费（含装卸费）、人工费、保险费、税费、培训费、货物送到采购人指定地点等的所有费用。</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zh-CN" w:eastAsia="zh-CN"/>
        </w:rPr>
        <w:t xml:space="preserve">）报价参照表</w:t>
      </w:r>
      <w:r>
        <w:rPr>
          <w:rFonts w:hint="eastAsia" w:ascii="宋体" w:hAnsi="宋体" w:eastAsia="宋体" w:cs="Times New Roman"/>
          <w:color w:val="000000"/>
          <w:sz w:val="24"/>
          <w:szCs w:val="24"/>
          <w:highlight w:val="none"/>
          <w:lang w:val="zh-CN" w:eastAsia="zh-CN"/>
        </w:rPr>
      </w:r>
      <w:r/>
    </w:p>
    <w:tbl>
      <w:tblPr>
        <w:tblW w:w="0" w:type="auto"/>
        <w:tblInd w:w="20" w:type="dxa"/>
        <w:tblLayout w:type="fixed"/>
        <w:tblCellMar>
          <w:left w:w="108" w:type="dxa"/>
          <w:top w:w="0" w:type="dxa"/>
          <w:right w:w="108" w:type="dxa"/>
          <w:bottom w:w="0" w:type="dxa"/>
        </w:tblCellMar>
        <w:tblLook w:val="04A0" w:firstRow="1" w:lastRow="0" w:firstColumn="1" w:lastColumn="0" w:noHBand="0" w:noVBand="1"/>
      </w:tblPr>
      <w:tblGrid>
        <w:gridCol w:w="2268"/>
        <w:gridCol w:w="2704"/>
        <w:gridCol w:w="4808"/>
      </w:tblGrid>
      <w:tr>
        <w:trPr>
          <w:trHeight w:val="522"/>
        </w:trPr>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品目名称</w:t>
            </w:r>
            <w:r>
              <w:rPr>
                <w:rFonts w:hint="eastAsia" w:ascii="宋体" w:hAnsi="宋体" w:eastAsia="宋体" w:cs="Times New Roman"/>
                <w:color w:val="000000"/>
                <w:sz w:val="24"/>
                <w:szCs w:val="24"/>
                <w:highlight w:val="none"/>
                <w:lang w:val="zh-CN" w:eastAsia="zh-CN"/>
              </w:rPr>
            </w:r>
            <w:r/>
          </w:p>
        </w:tc>
        <w:tc>
          <w:tcPr>
            <w:tcBorders>
              <w:top w:val="single" w:color="000000" w:sz="4" w:space="0"/>
              <w:left w:val="single" w:color="000000" w:sz="4" w:space="0"/>
              <w:bottom w:val="single" w:color="000000" w:sz="4" w:space="0"/>
              <w:right w:val="single" w:color="000000" w:sz="4" w:space="0"/>
            </w:tcBorders>
            <w:tcW w:w="2704" w:type="dxa"/>
            <w:vAlign w:val="center"/>
            <w:textDirection w:val="lrTb"/>
            <w:noWrap w:val="false"/>
          </w:tcPr>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限制浮动比例</w:t>
            </w:r>
            <w:r>
              <w:rPr>
                <w:rFonts w:hint="eastAsia" w:ascii="宋体" w:hAnsi="宋体" w:eastAsia="宋体" w:cs="Times New Roman"/>
                <w:color w:val="000000"/>
                <w:sz w:val="24"/>
                <w:szCs w:val="24"/>
                <w:highlight w:val="none"/>
                <w:lang w:val="zh-CN" w:eastAsia="zh-CN"/>
              </w:rPr>
            </w:r>
            <w:r/>
          </w:p>
        </w:tc>
        <w:tc>
          <w:tcPr>
            <w:tcBorders>
              <w:top w:val="single" w:color="000000" w:sz="4" w:space="0"/>
              <w:left w:val="single" w:color="000000" w:sz="4" w:space="0"/>
              <w:bottom w:val="single" w:color="000000" w:sz="4" w:space="0"/>
              <w:right w:val="single" w:color="000000" w:sz="4" w:space="0"/>
            </w:tcBorders>
            <w:tcW w:w="4808" w:type="dxa"/>
            <w:vAlign w:val="center"/>
            <w:textDirection w:val="lrTb"/>
            <w:noWrap w:val="false"/>
          </w:tcPr>
          <w:p>
            <w:pPr>
              <w:pStyle w:val="871"/>
              <w:jc w:val="center"/>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备注</w:t>
            </w:r>
            <w:r>
              <w:rPr>
                <w:rFonts w:hint="eastAsia" w:ascii="宋体" w:hAnsi="宋体" w:eastAsia="宋体" w:cs="Times New Roman"/>
                <w:color w:val="000000"/>
                <w:sz w:val="24"/>
                <w:szCs w:val="24"/>
                <w:highlight w:val="none"/>
                <w:lang w:val="zh-CN"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71"/>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lang w:eastAsia="zh-CN"/>
              </w:rPr>
              <w:t xml:space="preserve">机关直属食堂（1-9）食堂食材采购</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江北办公区食堂水产、冻品及调味品</w:t>
            </w:r>
            <w:r>
              <w:rPr>
                <w:rFonts w:hint="eastAsia" w:ascii="宋体" w:hAnsi="宋体" w:eastAsia="宋体" w:cs="Times New Roman"/>
                <w:color w:val="000000"/>
                <w:sz w:val="24"/>
                <w:szCs w:val="24"/>
                <w:highlight w:val="none"/>
                <w:lang w:val="zh-CN" w:eastAsia="zh-CN"/>
              </w:rPr>
              <w:t xml:space="preserve">食材供货</w:t>
            </w:r>
            <w:r>
              <w:rPr>
                <w:rFonts w:ascii="宋体" w:hAnsi="宋体"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04" w:type="dxa"/>
            <w:vAlign w:val="center"/>
            <w:textDirection w:val="lrTb"/>
            <w:noWrap w:val="false"/>
          </w:tcPr>
          <w:p>
            <w:pPr>
              <w:pStyle w:val="871"/>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仅可填报下浮比例且不低于</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r>
            <w:r/>
          </w:p>
        </w:tc>
        <w:tc>
          <w:tcPr>
            <w:tcBorders>
              <w:top w:val="single" w:color="000000" w:sz="4" w:space="0"/>
              <w:left w:val="single" w:color="000000" w:sz="4" w:space="0"/>
              <w:bottom w:val="single" w:color="000000" w:sz="4" w:space="0"/>
              <w:right w:val="single" w:color="000000" w:sz="4" w:space="0"/>
            </w:tcBorders>
            <w:tcW w:w="4808" w:type="dxa"/>
            <w:vAlign w:val="center"/>
            <w:textDirection w:val="lrTb"/>
            <w:noWrap w:val="false"/>
          </w:tcPr>
          <w:p>
            <w:pPr>
              <w:pStyle w:val="871"/>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本项目的</w:t>
            </w:r>
            <w:r>
              <w:rPr>
                <w:rFonts w:hint="eastAsia" w:ascii="宋体" w:hAnsi="宋体" w:eastAsia="宋体" w:cs="Times New Roman"/>
                <w:color w:val="000000"/>
                <w:sz w:val="24"/>
                <w:szCs w:val="24"/>
                <w:highlight w:val="none"/>
                <w:lang w:val="en-US" w:eastAsia="zh-CN"/>
              </w:rPr>
              <w:t xml:space="preserve">投标优惠率</w:t>
            </w:r>
            <w:r>
              <w:rPr>
                <w:rFonts w:hint="eastAsia" w:ascii="宋体" w:hAnsi="宋体" w:eastAsia="宋体" w:cs="Times New Roman"/>
                <w:color w:val="000000"/>
                <w:sz w:val="24"/>
                <w:szCs w:val="24"/>
                <w:highlight w:val="none"/>
                <w:lang w:val="zh-CN" w:eastAsia="zh-CN"/>
              </w:rPr>
              <w:t xml:space="preserve">指以</w:t>
            </w:r>
            <w:r>
              <w:rPr>
                <w:rFonts w:hint="eastAsia" w:ascii="宋体" w:hAnsi="宋体" w:eastAsia="宋体" w:cs="Times New Roman"/>
                <w:color w:val="000000"/>
                <w:sz w:val="24"/>
                <w:szCs w:val="24"/>
                <w:highlight w:val="none"/>
                <w:lang w:val="en-US" w:eastAsia="zh-CN"/>
              </w:rPr>
              <w:t xml:space="preserve">市内科巷菜场</w:t>
            </w:r>
            <w:r>
              <w:rPr>
                <w:rFonts w:hint="eastAsia" w:ascii="宋体" w:hAnsi="宋体" w:eastAsia="宋体" w:cs="Times New Roman"/>
                <w:color w:val="000000"/>
                <w:sz w:val="24"/>
                <w:szCs w:val="24"/>
                <w:highlight w:val="none"/>
                <w:lang w:val="zh-CN" w:eastAsia="zh-CN"/>
              </w:rPr>
              <w:t xml:space="preserve">询价的</w:t>
            </w:r>
            <w:r>
              <w:rPr>
                <w:rFonts w:hint="eastAsia" w:ascii="宋体" w:hAnsi="宋体" w:eastAsia="宋体" w:cs="Times New Roman"/>
                <w:color w:val="000000"/>
                <w:sz w:val="24"/>
                <w:szCs w:val="24"/>
                <w:highlight w:val="none"/>
                <w:lang w:val="en-US" w:eastAsia="zh-CN"/>
              </w:rPr>
              <w:t xml:space="preserve">同类商品</w:t>
            </w:r>
            <w:r>
              <w:rPr>
                <w:rFonts w:hint="eastAsia" w:ascii="宋体" w:hAnsi="宋体" w:eastAsia="宋体" w:cs="Times New Roman"/>
                <w:color w:val="000000"/>
                <w:sz w:val="24"/>
                <w:szCs w:val="24"/>
                <w:highlight w:val="none"/>
                <w:lang w:val="zh-CN" w:eastAsia="zh-CN"/>
              </w:rPr>
              <w:t xml:space="preserve">零售即时价格为基础，进行下浮的比例。若供应商填报的浮动比例为</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val="zh-CN" w:eastAsia="zh-CN"/>
              </w:rPr>
              <w:t xml:space="preserve">%，而</w:t>
            </w:r>
            <w:r>
              <w:rPr>
                <w:rFonts w:hint="eastAsia" w:ascii="宋体" w:hAnsi="宋体" w:eastAsia="宋体" w:cs="Times New Roman"/>
                <w:color w:val="000000"/>
                <w:sz w:val="24"/>
                <w:szCs w:val="24"/>
                <w:highlight w:val="none"/>
                <w:lang w:val="en-US" w:eastAsia="zh-CN"/>
              </w:rPr>
              <w:t xml:space="preserve">市内科巷菜场</w:t>
            </w:r>
            <w:r>
              <w:rPr>
                <w:rFonts w:hint="eastAsia" w:ascii="宋体" w:hAnsi="宋体" w:eastAsia="宋体" w:cs="Times New Roman"/>
                <w:color w:val="000000"/>
                <w:sz w:val="24"/>
                <w:szCs w:val="24"/>
                <w:highlight w:val="none"/>
                <w:lang w:val="zh-CN" w:eastAsia="zh-CN"/>
              </w:rPr>
              <w:t xml:space="preserve">询价的零售即时价格为10元/斤，则采购人与中标供应商实际签订合同的供货价格为10×0.9=9元/斤。</w:t>
            </w:r>
            <w:r>
              <w:rPr>
                <w:rFonts w:hint="eastAsia" w:ascii="宋体" w:hAnsi="宋体" w:eastAsia="宋体" w:cs="Times New Roman"/>
                <w:color w:val="000000"/>
                <w:sz w:val="24"/>
                <w:szCs w:val="24"/>
                <w:highlight w:val="none"/>
                <w:lang w:val="zh-CN" w:eastAsia="zh-CN"/>
              </w:rPr>
            </w:r>
            <w:r/>
          </w:p>
        </w:tc>
      </w:tr>
    </w:tbl>
    <w:p>
      <w:pPr>
        <w:pStyle w:val="871"/>
        <w:numPr>
          <w:ilvl w:val="0"/>
          <w:numId w:val="0"/>
        </w:num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2.项目履约要求</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1、采购包3供应商应具备不低于100平米冷库，采购包2供应商应具备不低于150平米的仓库，签订合同时提供购买发票或租赁协议，需标明面积；采购包1、采购包3专门用于本项目配送的投标人冷链车辆不低于2台，采购包2供应商应具备本项目配送车辆2辆，签订合同时提供车辆行驶证、照片，租赁车辆提供租赁协议；每个采购包负责本项目配送人员不低于2人,签订合同时提供项目负责人和配送人员职务、联系方式。</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eastAsia="zh-CN"/>
        </w:rPr>
        <w:t xml:space="preserve">验收标准</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采购包1：水产、鲜禽和蛋类</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jc w:val="left"/>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水产类：</w:t>
      </w:r>
      <w:r>
        <w:rPr>
          <w:rFonts w:hint="eastAsia" w:ascii="宋体" w:hAnsi="宋体" w:eastAsia="宋体" w:cs="Times New Roman"/>
          <w:color w:val="000000"/>
          <w:sz w:val="24"/>
          <w:szCs w:val="24"/>
          <w:highlight w:val="none"/>
          <w:lang w:val="en-US"/>
        </w:rPr>
        <w:t xml:space="preserve">必须符合GB2733-2015、GB5009.231-2016标准；外表新鲜无异味，根据</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lang w:val="en-US"/>
        </w:rPr>
        <w:t xml:space="preserve">要求大小适中及均匀，按照</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lang w:val="en-US"/>
        </w:rPr>
        <w:t xml:space="preserve">要求进行加工，如活鱼类现场宰杀，刨肚去鳞等</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jc w:val="left"/>
        <w:spacing w:line="264" w:lineRule="auto"/>
        <w:rPr>
          <w:rFonts w:hint="eastAsia"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val="en-US" w:eastAsia="zh-CN"/>
        </w:rPr>
        <w:t xml:space="preserve">禽蛋类：鲜(</w:t>
      </w:r>
      <w:r>
        <w:rPr>
          <w:rFonts w:hint="eastAsia" w:ascii="宋体" w:hAnsi="宋体" w:eastAsia="宋体" w:cs="Times New Roman"/>
          <w:color w:val="000000"/>
          <w:sz w:val="24"/>
          <w:szCs w:val="24"/>
          <w:highlight w:val="none"/>
          <w:lang w:val="en-US"/>
        </w:rPr>
        <w:t xml:space="preserve">冻)鸡鸭、鸡副产品等必须具有动物检验检疫合格证明，符号国家标准GB/T 37108-2018，新鲜无异味，无注水现象，并按食堂要求需进行初步加工，如切块、段等，鸡鸭类宰杀刨肚等。 鲜蛋卫生标准NY/T 754-2021，蛋壳清洁完整，灯光透视时整个蛋呈微红色，蛋黄不见或略有阴影，打开后蛋黄凸起完整并带有韧性，蛋白澄清透明，稀稠分明。 家禽类产品货物标准：鲜、冻禽产品国家标准GB2707-2016。</w:t>
      </w:r>
      <w:r>
        <w:rPr>
          <w:rFonts w:hint="eastAsia" w:ascii="宋体" w:hAnsi="宋体" w:eastAsia="宋体" w:cs="Times New Roman"/>
          <w:color w:val="000000"/>
          <w:sz w:val="24"/>
          <w:szCs w:val="24"/>
          <w:highlight w:val="none"/>
          <w:lang w:val="en-US"/>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采购包2：米面油、干货调味品</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jc w:val="left"/>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大米质量要求：粳米一级，国家标准NY/T 594-2022；</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jc w:val="left"/>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面粉质量要求：小麦粉特制一等:国家标准GB/T1355-2021； </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jc w:val="left"/>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食用油质量要求：非转基因，国家标准GB1535-2017。</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jc w:val="left"/>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包括但不</w:t>
      </w:r>
      <w:r>
        <w:rPr>
          <w:rFonts w:hint="eastAsia" w:ascii="宋体" w:hAnsi="宋体" w:eastAsia="宋体" w:cs="Times New Roman"/>
          <w:color w:val="000000"/>
          <w:sz w:val="24"/>
          <w:szCs w:val="24"/>
          <w:highlight w:val="none"/>
          <w:lang w:val="en-US" w:eastAsia="zh-CN"/>
        </w:rPr>
        <w:t xml:space="preserve">限于符合白砂糖（白砂糖国家标准GB/T 317-2018）；食用盐（食用盐国家标准GB/T 5461-2016 、食用盐卫生标准GB 2721-2015）；酱油（酿造酱油国家标准GB18186-2000、酱油卫生标准GB 2717-2018）；味精（味精卫生标准GB 2720-2015）；生粉（淀粉制品卫生标准NY/T 1039-2014）；白砂糖国家标准GB/T 317-2018；绵白糖（绵白糖国家标准GB1445-2018）；香醋（食醋卫生标准GB2719-2018）。</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采购包3：冻品类</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jc w:val="left"/>
        <w:spacing w:line="264" w:lineRule="auto"/>
        <w:rPr>
          <w:rFonts w:hint="eastAsia"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val="en-US"/>
        </w:rPr>
        <w:t xml:space="preserve">冷冻制品：黑椒鸡块：符合SB/T10379-2012；鸡柳</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rPr>
        <w:t xml:space="preserve">符合GB16869-2005标准；包装完整、批号清晰，按采购人要求规格供货。冷冻家禽：符合GB2707-2016《食品安全国家标准 鲜（冻）畜、禽产品》标准。干冻，无注水，全净膛，表皮完整洁净，按采购人要求规格供货。</w:t>
      </w:r>
      <w:r>
        <w:rPr>
          <w:rFonts w:hint="eastAsia" w:ascii="宋体" w:hAnsi="宋体" w:eastAsia="宋体" w:cs="Times New Roman"/>
          <w:color w:val="000000"/>
          <w:sz w:val="24"/>
          <w:szCs w:val="24"/>
          <w:highlight w:val="none"/>
          <w:lang w:val="en-US"/>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4.验收要求</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人每天上午集中收货、验收一次，供应商须将当日需要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提供货物未达到招标文件实质性规定要求，且对采购人造成损失的，由供应商承担一切责任，并赔偿所造成损失。超过收货时间送货的，采购人有权拒绝收货。</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采购人组织定期或不定期货品抽检和送检。对检验不合格产品无条件退、换货。因验收货物时不能直接判断质量的，在使用过程中发现不合格商品，供应商应作退换货处理。 </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凡按重量计量物资，均以物品净重方式计量结算。 </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所有货物送达采购人指定地点前必须按包装要求进行封闭装运。</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5.质保及售后服务要求</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5.1质保期限：所有货物在配送到采购人单位时，每个采购包保质期不得低于总保质期的一半。 </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5.2售后服务</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（1）每个采购包配送服务必须为供应商为本项目设立的本单位供货组人员进行配送，不得委托第三方单位进行配送服务，一经发现，取消其配送资格。</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（2）每个采购包供应商主要为江北办公区食堂水产、冻品及调味品食材，服务期为一年，合同为一年期。</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（3）特殊工作任务时，供应商承担餐厨人员和物资转运工作，安排专人专车驻守采购人指定位置，接通知后方可撤离。 </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（4）如遇应急物资采购，须保证3小时内按400人2天膳食标准（由采购人开出各部分所需物资清单）将所需物资筹集配送到位。 </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eastAsia="zh-CN"/>
        </w:rPr>
        <w:t xml:space="preserve">）供应商在配送服务过程中应遵守采购人单位的各项规章制度，不得与采购人单位或人员发生各种不文明行为，如遇不可解决之矛盾应以沟通为主，相互谅解。</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zh-CN" w:eastAsia="zh-CN"/>
        </w:rPr>
        <w:t xml:space="preserve">）培训：供应商应不断对其人员进行专业培训，以完成工作任务。</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1"/>
        <w:ind w:firstLine="48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eastAsia="宋体" w:cs="宋体"/>
          <w:color w:val="000000"/>
          <w:sz w:val="24"/>
          <w:szCs w:val="24"/>
          <w:highlight w:val="none"/>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w:t>
      </w:r>
      <w:r>
        <w:rPr>
          <w:rFonts w:hint="eastAsia" w:ascii="宋体" w:hAnsi="宋体" w:eastAsia="宋体" w:cs="Times New Roman"/>
          <w:color w:val="000000"/>
          <w:sz w:val="24"/>
          <w:szCs w:val="24"/>
          <w:highlight w:val="none"/>
          <w:lang w:val="en-US" w:eastAsia="zh-CN"/>
        </w:rPr>
        <w:t xml:space="preserve">每个采购包</w:t>
      </w:r>
      <w:r>
        <w:rPr>
          <w:rFonts w:hint="eastAsia" w:ascii="宋体" w:hAnsi="宋体" w:eastAsia="宋体" w:cs="Times New Roman"/>
          <w:color w:val="000000"/>
          <w:sz w:val="24"/>
          <w:szCs w:val="24"/>
          <w:highlight w:val="none"/>
          <w:lang w:val="zh-CN" w:eastAsia="zh-CN"/>
        </w:rPr>
        <w:t xml:space="preserve">供应商应在采购合同签订后，按照采购人要求指定专人负责协调、联系。常态化采购任务需按照前一日开具的供货单，于要求供货的当日7时00分前送达采购人指定位置；</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2）零星采购任务在工作时间内3小时按照采购人要求送达指定位置；</w:t>
      </w:r>
      <w:r>
        <w:rPr>
          <w:rFonts w:hint="eastAsia" w:ascii="宋体" w:hAnsi="宋体" w:eastAsia="宋体" w:cs="Times New Roman"/>
          <w:color w:val="000000"/>
          <w:sz w:val="24"/>
          <w:szCs w:val="24"/>
          <w:highlight w:val="none"/>
          <w:lang w:val="zh-CN"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zh-CN" w:eastAsia="zh-CN"/>
        </w:rPr>
        <w:t xml:space="preserve">3）特殊（应急）采购任务按照采购人规定的时间送达指定位置。</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ascii="宋体" w:hAnsi="宋体" w:eastAsia="宋体" w:cs="宋体"/>
          <w:color w:val="000000"/>
          <w:sz w:val="24"/>
          <w:szCs w:val="24"/>
          <w:highlight w:val="none"/>
        </w:rPr>
        <w:t xml:space="preserve">（2）交付地点：</w:t>
      </w:r>
      <w:r>
        <w:rPr>
          <w:rFonts w:hint="eastAsia" w:ascii="宋体" w:hAnsi="宋体" w:eastAsia="宋体" w:cs="Times New Roman"/>
          <w:color w:val="000000"/>
          <w:sz w:val="24"/>
          <w:szCs w:val="24"/>
          <w:highlight w:val="none"/>
          <w:lang w:val="en-US" w:eastAsia="zh-CN"/>
        </w:rPr>
        <w:t xml:space="preserve">江北办公区食堂（地址：江北新区顶山街道浦镇大街五岳路69-69号）</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t xml:space="preserve">特殊（应急）任务交货地点另行通知。</w:t>
      </w:r>
      <w:r>
        <w:rPr>
          <w:rFonts w:hint="eastAsia" w:ascii="宋体" w:hAnsi="宋体" w:eastAsia="宋体" w:cs="Times New Roman"/>
          <w:color w:val="000000"/>
          <w:sz w:val="24"/>
          <w:szCs w:val="24"/>
          <w:highlight w:val="none"/>
          <w:lang w:val="zh-CN"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8.履约保证金</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val="zh-CN" w:eastAsia="zh-CN"/>
        </w:rPr>
        <w:t xml:space="preserve">履约及考核办法</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eastAsia="zh-CN"/>
        </w:rPr>
        <w:t xml:space="preserve">）因供应商配送不及时导致伙食供应出现断供现象的，造成不良影响的，合同立即终止。并扣除全部履约保证金。 </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zh-CN" w:eastAsia="zh-CN"/>
        </w:rPr>
        <w:t xml:space="preserve">）因供应商配送不及时导致伙食供应延时且经供应商采取补救措施未造成采购人不良影响的，第一次扣除履约保证金的30%，第二次扣除履约保证金的60%，第三次扣除履约保证金的90%且</w:t>
      </w:r>
      <w:r>
        <w:rPr>
          <w:rFonts w:hint="eastAsia" w:ascii="宋体" w:hAnsi="宋体" w:eastAsia="宋体" w:cs="Times New Roman"/>
          <w:color w:val="000000"/>
          <w:sz w:val="24"/>
          <w:szCs w:val="24"/>
          <w:highlight w:val="none"/>
          <w:lang w:val="en-US" w:eastAsia="zh-CN"/>
        </w:rPr>
        <w:t xml:space="preserve">终止</w:t>
      </w:r>
      <w:r>
        <w:rPr>
          <w:rFonts w:hint="eastAsia" w:ascii="宋体" w:hAnsi="宋体" w:eastAsia="宋体" w:cs="Times New Roman"/>
          <w:color w:val="000000"/>
          <w:sz w:val="24"/>
          <w:szCs w:val="24"/>
          <w:highlight w:val="none"/>
          <w:lang w:val="zh-CN" w:eastAsia="zh-CN"/>
        </w:rPr>
        <w:t xml:space="preserve">合同。 </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eastAsia="zh-CN"/>
        </w:rPr>
        <w:t xml:space="preserve">）采购人临时增加用餐人员,需临时补充原料的, 供应商应在约定时间内无条件把指定的原料送至指定的地点,否则，第一次扣除履约保证金的30%，第二次扣除履约保证金的60%，第三次扣除履约保证金的90%且终止合同。 </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zh-CN" w:eastAsia="zh-CN"/>
        </w:rPr>
        <w:t xml:space="preserve">）凡经相关部门认定，如因供货商所提供的原料原因造成采购人食堂岀现食物中毒等卫生事故的，供应商除必须承担全部的法律责任外，还要全额承担因食物中毒发生造成后果的一切费用，并终止合同，暂扣当月所有供应原料的货款作为供应商的赔偿预付款。 </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eastAsia="zh-CN"/>
        </w:rPr>
        <w:t xml:space="preserve">）凡供应商向采购人提供产品发生质量问题，影响食用，经采购人、供货商、使用人确认，第一次扣除履约保证金的30%，第二次扣除履约保证金的60%，第三次扣除履约保证金的90%且终止合同。 </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zh-CN" w:eastAsia="zh-CN"/>
        </w:rPr>
        <w:t xml:space="preserve">）采购人将定期或不定期地组织专人对供货商所供货物的质量送质检部门抽检，若发现货物质量检测结果与招标文件质量标准不符，检测费用由供应商支付，另采购人有权酌情予以罚款、没收保证金、解除合同等处罚。 </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zh-CN" w:eastAsia="zh-CN"/>
        </w:rPr>
        <w:t xml:space="preserve">）凡供应货物故意违规、定量包装批量误差超过相关规定误差之短缺，一经查实，均需按当月总釆购量的3倍误差值作为供应商向采购人支付的违约金。 </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zh-CN" w:eastAsia="zh-CN"/>
        </w:rPr>
        <w:t xml:space="preserve">）核价时以当日（</w:t>
      </w:r>
      <w:r>
        <w:rPr>
          <w:rFonts w:hint="eastAsia" w:ascii="宋体" w:hAnsi="宋体" w:eastAsia="宋体" w:cs="Times New Roman"/>
          <w:color w:val="000000"/>
          <w:sz w:val="24"/>
          <w:szCs w:val="24"/>
          <w:highlight w:val="none"/>
          <w:lang w:val="en-US" w:eastAsia="zh-CN"/>
        </w:rPr>
        <w:t xml:space="preserve">科巷菜场</w:t>
      </w:r>
      <w:r>
        <w:rPr>
          <w:rFonts w:hint="eastAsia" w:ascii="宋体" w:hAnsi="宋体" w:eastAsia="宋体" w:cs="Times New Roman"/>
          <w:color w:val="000000"/>
          <w:sz w:val="24"/>
          <w:szCs w:val="24"/>
          <w:highlight w:val="none"/>
          <w:lang w:val="zh-CN" w:eastAsia="zh-CN"/>
        </w:rPr>
        <w:t xml:space="preserve">）询价的零售即时价格作为基数×采购报价率＝采购核定的当日菜价。价格为每月一核,供应商在竞争报价时，应充分考虑到市场波动等客观因素，如遇所供食品市场价格上下波动在核算期内价格不做调整。</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val="zh-CN" w:eastAsia="zh-CN"/>
        </w:rPr>
        <w:t xml:space="preserve">）凡供应商违反国家、省、市及采购人有关廉政建设的规定，一经查实，扣除全部履约保证金并</w:t>
      </w:r>
      <w:r>
        <w:rPr>
          <w:rFonts w:hint="eastAsia" w:ascii="宋体" w:hAnsi="宋体" w:eastAsia="宋体" w:cs="Times New Roman"/>
          <w:color w:val="000000"/>
          <w:sz w:val="24"/>
          <w:szCs w:val="24"/>
          <w:highlight w:val="none"/>
          <w:lang w:val="en-US" w:eastAsia="zh-CN"/>
        </w:rPr>
        <w:t xml:space="preserve">终止</w:t>
      </w:r>
      <w:r>
        <w:rPr>
          <w:rFonts w:hint="eastAsia" w:ascii="宋体" w:hAnsi="宋体" w:eastAsia="宋体" w:cs="Times New Roman"/>
          <w:color w:val="000000"/>
          <w:sz w:val="24"/>
          <w:szCs w:val="24"/>
          <w:highlight w:val="none"/>
          <w:lang w:val="zh-CN" w:eastAsia="zh-CN"/>
        </w:rPr>
        <w:t xml:space="preserve">合同。</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val="zh-CN" w:eastAsia="zh-CN"/>
        </w:rPr>
        <w:t xml:space="preserve">）考核原则上为每三个月一次考核，采购人组织各食堂主要负责人、相关专家对供应商进行考核，进行综合打分，满分100分，100-80分为优秀、79-60分为合格、60分（</w:t>
      </w:r>
      <w:r>
        <w:rPr>
          <w:rFonts w:hint="eastAsia" w:ascii="宋体" w:hAnsi="宋体" w:eastAsia="宋体" w:cs="Times New Roman"/>
          <w:color w:val="000000"/>
          <w:sz w:val="24"/>
          <w:szCs w:val="24"/>
          <w:highlight w:val="none"/>
          <w:lang w:val="en-US" w:eastAsia="zh-CN"/>
        </w:rPr>
        <w:t xml:space="preserve">不含</w:t>
      </w:r>
      <w:r>
        <w:rPr>
          <w:rFonts w:hint="eastAsia" w:ascii="宋体" w:hAnsi="宋体" w:eastAsia="宋体" w:cs="Times New Roman"/>
          <w:color w:val="000000"/>
          <w:sz w:val="24"/>
          <w:szCs w:val="24"/>
          <w:highlight w:val="none"/>
          <w:lang w:val="zh-CN" w:eastAsia="zh-CN"/>
        </w:rPr>
        <w:t xml:space="preserve">）以下</w:t>
      </w:r>
      <w:r>
        <w:rPr>
          <w:rFonts w:hint="eastAsia" w:ascii="宋体" w:hAnsi="宋体" w:eastAsia="宋体" w:cs="Times New Roman"/>
          <w:color w:val="000000"/>
          <w:sz w:val="24"/>
          <w:szCs w:val="24"/>
          <w:highlight w:val="none"/>
          <w:lang w:val="zh-CN" w:eastAsia="zh-CN"/>
        </w:rPr>
        <w:t xml:space="preserve">扣除履约保证金20%。</w:t>
      </w:r>
      <w:r>
        <w:rPr>
          <w:rFonts w:hint="eastAsia" w:ascii="宋体" w:hAnsi="宋体" w:eastAsia="宋体" w:cs="Times New Roman"/>
          <w:color w:val="000000"/>
          <w:sz w:val="24"/>
          <w:szCs w:val="24"/>
          <w:highlight w:val="none"/>
          <w:lang w:val="en-US" w:eastAsia="zh-CN"/>
        </w:rPr>
        <w:t xml:space="preserve">累计</w:t>
      </w:r>
      <w:r>
        <w:rPr>
          <w:rFonts w:hint="eastAsia" w:ascii="宋体" w:hAnsi="宋体" w:eastAsia="宋体" w:cs="Times New Roman"/>
          <w:color w:val="000000"/>
          <w:sz w:val="24"/>
          <w:szCs w:val="24"/>
          <w:highlight w:val="none"/>
          <w:lang w:val="zh-CN" w:eastAsia="zh-CN"/>
        </w:rPr>
        <w:t xml:space="preserve">三次考核60分（</w:t>
      </w:r>
      <w:r>
        <w:rPr>
          <w:rFonts w:hint="eastAsia" w:ascii="宋体" w:hAnsi="宋体" w:eastAsia="宋体" w:cs="Times New Roman"/>
          <w:color w:val="000000"/>
          <w:sz w:val="24"/>
          <w:szCs w:val="24"/>
          <w:highlight w:val="none"/>
          <w:lang w:val="en-US" w:eastAsia="zh-CN"/>
        </w:rPr>
        <w:t xml:space="preserve">不含</w:t>
      </w:r>
      <w:r>
        <w:rPr>
          <w:rFonts w:hint="eastAsia" w:ascii="宋体" w:hAnsi="宋体" w:eastAsia="宋体" w:cs="Times New Roman"/>
          <w:color w:val="000000"/>
          <w:sz w:val="24"/>
          <w:szCs w:val="24"/>
          <w:highlight w:val="none"/>
          <w:lang w:val="zh-CN" w:eastAsia="zh-CN"/>
        </w:rPr>
        <w:t xml:space="preserve">）以下</w:t>
      </w:r>
      <w:r>
        <w:rPr>
          <w:rFonts w:hint="eastAsia" w:ascii="宋体" w:hAnsi="宋体" w:eastAsia="宋体" w:cs="Times New Roman"/>
          <w:color w:val="000000"/>
          <w:sz w:val="24"/>
          <w:szCs w:val="24"/>
          <w:highlight w:val="none"/>
          <w:lang w:val="en-US" w:eastAsia="zh-CN"/>
        </w:rPr>
        <w:t xml:space="preserve">终止</w:t>
      </w:r>
      <w:r>
        <w:rPr>
          <w:rFonts w:hint="eastAsia" w:ascii="宋体" w:hAnsi="宋体" w:eastAsia="宋体" w:cs="Times New Roman"/>
          <w:color w:val="000000"/>
          <w:sz w:val="24"/>
          <w:szCs w:val="24"/>
          <w:highlight w:val="none"/>
          <w:lang w:val="zh-CN" w:eastAsia="zh-CN"/>
        </w:rPr>
        <w:t xml:space="preserve">合同并扣除全部履约保证金。</w:t>
      </w:r>
      <w:r>
        <w:rPr>
          <w:rFonts w:hint="eastAsia" w:ascii="宋体" w:hAnsi="宋体" w:eastAsia="宋体" w:cs="Times New Roman"/>
          <w:color w:val="000000"/>
          <w:sz w:val="24"/>
          <w:szCs w:val="24"/>
          <w:highlight w:val="none"/>
          <w:lang w:val="zh-CN" w:eastAsia="zh-CN"/>
        </w:rPr>
        <w:t xml:space="preserve">考核表</w:t>
      </w:r>
      <w:r>
        <w:rPr>
          <w:rFonts w:hint="eastAsia" w:ascii="宋体" w:hAnsi="宋体" w:eastAsia="宋体" w:cs="Times New Roman"/>
          <w:color w:val="000000"/>
          <w:sz w:val="24"/>
          <w:szCs w:val="24"/>
          <w:highlight w:val="none"/>
          <w:lang w:val="en-US" w:eastAsia="zh-CN"/>
        </w:rPr>
        <w:t xml:space="preserve">见下表：</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4536"/>
        <w:gridCol w:w="4111"/>
      </w:tblGrid>
      <w:tr>
        <w:trPr>
          <w:trHeight w:val="385"/>
        </w:trPr>
        <w:tc>
          <w:tcPr>
            <w:gridSpan w:val="3"/>
            <w:tcW w:w="9513" w:type="dxa"/>
            <w:vAlign w:val="top"/>
            <w:textDirection w:val="lrTb"/>
            <w:noWrap w:val="false"/>
          </w:tcPr>
          <w:p>
            <w:pPr>
              <w:pStyle w:val="871"/>
              <w:jc w:val="center"/>
              <w:widowControl/>
              <w:rPr>
                <w:rFonts w:ascii="黑体" w:hAnsi="黑体" w:eastAsia="黑体" w:cs="宋体"/>
                <w:color w:val="000000"/>
                <w:sz w:val="36"/>
                <w:szCs w:val="36"/>
                <w:highlight w:val="none"/>
              </w:rPr>
            </w:pPr>
            <w:r>
              <w:rPr>
                <w:rFonts w:hint="eastAsia" w:ascii="宋体" w:hAnsi="宋体" w:cs="宋体"/>
                <w:b/>
                <w:color w:val="000000"/>
                <w:sz w:val="32"/>
                <w:szCs w:val="32"/>
                <w:highlight w:val="none"/>
              </w:rPr>
              <w:t xml:space="preserve">南京市公安局机关食堂食材供应商考核表</w:t>
            </w:r>
            <w:r>
              <w:rPr>
                <w:rFonts w:ascii="黑体" w:hAnsi="黑体" w:eastAsia="黑体" w:cs="宋体"/>
                <w:color w:val="000000"/>
                <w:sz w:val="36"/>
                <w:szCs w:val="36"/>
                <w:highlight w:val="none"/>
              </w:rPr>
            </w:r>
            <w:r/>
          </w:p>
        </w:tc>
      </w:tr>
      <w:tr>
        <w:trPr>
          <w:trHeight w:val="630"/>
        </w:trPr>
        <w:tc>
          <w:tcPr>
            <w:gridSpan w:val="2"/>
            <w:tcW w:w="5402" w:type="dxa"/>
            <w:vAlign w:val="center"/>
            <w:textDirection w:val="lrTb"/>
            <w:noWrap w:val="false"/>
          </w:tcPr>
          <w:p>
            <w:pPr>
              <w:pStyle w:val="871"/>
              <w:jc w:val="left"/>
              <w:widowControl/>
              <w:rPr>
                <w:rFonts w:ascii="宋体" w:hAnsi="宋体" w:cs="宋体"/>
                <w:color w:val="000000"/>
                <w:sz w:val="24"/>
                <w:highlight w:val="none"/>
              </w:rPr>
            </w:pPr>
            <w:r>
              <w:rPr>
                <w:rFonts w:hint="eastAsia" w:ascii="宋体" w:hAnsi="宋体" w:cs="宋体"/>
                <w:bCs/>
                <w:color w:val="000000"/>
                <w:szCs w:val="21"/>
                <w:highlight w:val="none"/>
              </w:rPr>
              <w:t xml:space="preserve">供应商</w:t>
            </w: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4111" w:type="dxa"/>
            <w:vAlign w:val="center"/>
            <w:textDirection w:val="lrTb"/>
            <w:noWrap w:val="false"/>
          </w:tcPr>
          <w:p>
            <w:pPr>
              <w:pStyle w:val="871"/>
              <w:jc w:val="left"/>
              <w:widowControl/>
              <w:rPr>
                <w:rFonts w:ascii="Calibri" w:hAnsi="Calibri"/>
                <w:color w:val="000000"/>
                <w:szCs w:val="22"/>
                <w:highlight w:val="none"/>
              </w:rPr>
            </w:pPr>
            <w:r>
              <w:rPr>
                <w:rFonts w:ascii="Calibri" w:hAnsi="Calibri"/>
                <w:color w:val="000000"/>
                <w:szCs w:val="22"/>
                <w:highlight w:val="none"/>
              </w:rPr>
            </w:r>
            <w:r/>
          </w:p>
        </w:tc>
      </w:tr>
      <w:tr>
        <w:trPr>
          <w:trHeight w:val="90"/>
        </w:trPr>
        <w:tc>
          <w:tcPr>
            <w:tcW w:w="866" w:type="dxa"/>
            <w:vAlign w:val="center"/>
            <w:textDirection w:val="lrTb"/>
            <w:noWrap w:val="false"/>
          </w:tcPr>
          <w:p>
            <w:pPr>
              <w:pStyle w:val="871"/>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4536" w:type="dxa"/>
            <w:vAlign w:val="center"/>
            <w:textDirection w:val="lrTb"/>
            <w:noWrap w:val="false"/>
          </w:tcPr>
          <w:p>
            <w:pPr>
              <w:pStyle w:val="871"/>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考核内容（总分100分）</w:t>
            </w:r>
            <w:r>
              <w:rPr>
                <w:rFonts w:hint="eastAsia" w:ascii="宋体" w:hAnsi="宋体" w:cs="宋体"/>
                <w:b/>
                <w:color w:val="000000"/>
                <w:szCs w:val="21"/>
                <w:highlight w:val="none"/>
              </w:rPr>
            </w:r>
            <w:r/>
          </w:p>
        </w:tc>
        <w:tc>
          <w:tcPr>
            <w:tcW w:w="4111" w:type="dxa"/>
            <w:vAlign w:val="center"/>
            <w:textDirection w:val="lrTb"/>
            <w:noWrap w:val="false"/>
          </w:tcPr>
          <w:p>
            <w:pPr>
              <w:pStyle w:val="871"/>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单项优秀为10.0-8.0分；合格为7.9-6.0分；6.0分下为不合格</w:t>
            </w:r>
            <w:r>
              <w:rPr>
                <w:rFonts w:hint="eastAsia" w:ascii="宋体" w:hAnsi="宋体" w:cs="宋体"/>
                <w:b/>
                <w:color w:val="000000"/>
                <w:szCs w:val="21"/>
                <w:highlight w:val="none"/>
              </w:rPr>
            </w:r>
            <w:r/>
          </w:p>
        </w:tc>
      </w:tr>
      <w:tr>
        <w:trPr>
          <w:trHeight w:val="90"/>
        </w:trPr>
        <w:tc>
          <w:tcPr>
            <w:tcW w:w="86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453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供应商在服务期内违反国家、省、市及南京市公安局有关廉政建设的规定。有违反为不合格。</w:t>
            </w:r>
            <w:r>
              <w:rPr>
                <w:rFonts w:hint="eastAsia" w:ascii="宋体" w:hAnsi="宋体" w:cs="宋体"/>
                <w:bCs/>
                <w:color w:val="000000"/>
                <w:szCs w:val="21"/>
                <w:highlight w:val="none"/>
              </w:rPr>
            </w:r>
            <w:r/>
          </w:p>
        </w:tc>
        <w:tc>
          <w:tcPr>
            <w:tcW w:w="4111" w:type="dxa"/>
            <w:vAlign w:val="center"/>
            <w:textDirection w:val="lrTb"/>
            <w:noWrap w:val="false"/>
          </w:tcPr>
          <w:p>
            <w:pPr>
              <w:pStyle w:val="871"/>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726"/>
        </w:trPr>
        <w:tc>
          <w:tcPr>
            <w:tcW w:w="86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453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供应商配送不及时导致伙食供应延时，给采购人造成不良影响的情况。发生一次不得评为优秀，发生两次为不合格。</w:t>
            </w:r>
            <w:r>
              <w:rPr>
                <w:rFonts w:hint="eastAsia" w:ascii="宋体" w:hAnsi="宋体" w:cs="宋体"/>
                <w:bCs/>
                <w:color w:val="000000"/>
                <w:szCs w:val="21"/>
                <w:highlight w:val="none"/>
              </w:rPr>
            </w:r>
            <w:r/>
          </w:p>
        </w:tc>
        <w:tc>
          <w:tcPr>
            <w:tcW w:w="4111" w:type="dxa"/>
            <w:vAlign w:val="center"/>
            <w:textDirection w:val="lrTb"/>
            <w:noWrap w:val="false"/>
          </w:tcPr>
          <w:p>
            <w:pPr>
              <w:pStyle w:val="871"/>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90"/>
        </w:trPr>
        <w:tc>
          <w:tcPr>
            <w:tcW w:w="86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453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采购人临时增加用餐人员,需临时补充原料的, 供货方是否在约定时间内无条件把指定的原料送至指定的地点。</w:t>
            </w:r>
            <w:r>
              <w:rPr>
                <w:rFonts w:hint="eastAsia" w:ascii="宋体" w:hAnsi="宋体" w:cs="宋体"/>
                <w:bCs/>
                <w:color w:val="000000"/>
                <w:szCs w:val="21"/>
                <w:highlight w:val="none"/>
              </w:rPr>
            </w:r>
            <w:r/>
          </w:p>
        </w:tc>
        <w:tc>
          <w:tcPr>
            <w:tcW w:w="4111" w:type="dxa"/>
            <w:vAlign w:val="center"/>
            <w:textDirection w:val="lrTb"/>
            <w:noWrap w:val="false"/>
          </w:tcPr>
          <w:p>
            <w:pPr>
              <w:pStyle w:val="871"/>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684"/>
        </w:trPr>
        <w:tc>
          <w:tcPr>
            <w:tcW w:w="86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453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供货商所提供的原料原因造成采购人食堂岀现食物安全等卫生事故。发现一次不得评为优秀，发现两次为不合格。</w:t>
            </w:r>
            <w:r>
              <w:rPr>
                <w:rFonts w:hint="eastAsia" w:ascii="宋体" w:hAnsi="宋体" w:cs="宋体"/>
                <w:bCs/>
                <w:color w:val="000000"/>
                <w:szCs w:val="21"/>
                <w:highlight w:val="none"/>
              </w:rPr>
            </w:r>
            <w:r/>
          </w:p>
        </w:tc>
        <w:tc>
          <w:tcPr>
            <w:tcW w:w="4111" w:type="dxa"/>
            <w:vAlign w:val="center"/>
            <w:textDirection w:val="lrTb"/>
            <w:noWrap w:val="false"/>
          </w:tcPr>
          <w:p>
            <w:pPr>
              <w:pStyle w:val="871"/>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90"/>
        </w:trPr>
        <w:tc>
          <w:tcPr>
            <w:tcW w:w="86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453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采购人定期或不定期地组织专人对供货商所供货物的质量送质检部门抽检，有无不合格产品</w:t>
            </w:r>
            <w:r>
              <w:rPr>
                <w:rFonts w:hint="eastAsia" w:ascii="宋体" w:hAnsi="宋体" w:cs="宋体"/>
                <w:bCs/>
                <w:color w:val="000000"/>
                <w:szCs w:val="21"/>
                <w:highlight w:val="none"/>
              </w:rPr>
            </w:r>
            <w:r/>
          </w:p>
        </w:tc>
        <w:tc>
          <w:tcPr>
            <w:tcW w:w="4111" w:type="dxa"/>
            <w:vAlign w:val="center"/>
            <w:textDirection w:val="lrTb"/>
            <w:noWrap w:val="false"/>
          </w:tcPr>
          <w:p>
            <w:pPr>
              <w:pStyle w:val="871"/>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90"/>
        </w:trPr>
        <w:tc>
          <w:tcPr>
            <w:tcW w:w="86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rPr>
            </w:r>
            <w:r/>
          </w:p>
        </w:tc>
        <w:tc>
          <w:tcPr>
            <w:tcW w:w="453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验收货物时供应货物故意</w:t>
            </w:r>
            <w:r>
              <w:rPr>
                <w:rFonts w:hint="eastAsia" w:ascii="宋体" w:hAnsi="宋体" w:cs="宋体"/>
                <w:bCs/>
                <w:color w:val="000000"/>
                <w:szCs w:val="21"/>
                <w:highlight w:val="none"/>
                <w:lang w:eastAsia="zh-CN"/>
              </w:rPr>
              <w:t xml:space="preserve">违规</w:t>
            </w:r>
            <w:r>
              <w:rPr>
                <w:rFonts w:hint="eastAsia" w:ascii="宋体" w:hAnsi="宋体" w:cs="宋体"/>
                <w:bCs/>
                <w:color w:val="000000"/>
                <w:szCs w:val="21"/>
                <w:highlight w:val="none"/>
              </w:rPr>
              <w:t xml:space="preserve">、定量包装批量误差超过相关规定误差之短缺，品牌造假现象。发现一次不得评为优秀，发现两次为不合格。</w:t>
            </w:r>
            <w:r>
              <w:rPr>
                <w:rFonts w:hint="eastAsia" w:ascii="宋体" w:hAnsi="宋体" w:cs="宋体"/>
                <w:bCs/>
                <w:color w:val="000000"/>
                <w:szCs w:val="21"/>
                <w:highlight w:val="none"/>
              </w:rPr>
            </w:r>
            <w:r/>
          </w:p>
        </w:tc>
        <w:tc>
          <w:tcPr>
            <w:tcW w:w="4111" w:type="dxa"/>
            <w:vAlign w:val="center"/>
            <w:textDirection w:val="lrTb"/>
            <w:noWrap w:val="false"/>
          </w:tcPr>
          <w:p>
            <w:pPr>
              <w:pStyle w:val="871"/>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90"/>
        </w:trPr>
        <w:tc>
          <w:tcPr>
            <w:tcW w:w="86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7</w:t>
            </w:r>
            <w:r>
              <w:rPr>
                <w:rFonts w:hint="eastAsia" w:ascii="宋体" w:hAnsi="宋体" w:cs="宋体"/>
                <w:bCs/>
                <w:color w:val="000000"/>
                <w:szCs w:val="21"/>
                <w:highlight w:val="none"/>
              </w:rPr>
            </w:r>
            <w:r/>
          </w:p>
        </w:tc>
        <w:tc>
          <w:tcPr>
            <w:tcW w:w="453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供应商投标文件中的价格报价差价率有无严格执行，有无超标供货。发现一次不得评为优秀，发现两次为不合格。</w:t>
            </w:r>
            <w:r>
              <w:rPr>
                <w:rFonts w:hint="eastAsia" w:ascii="宋体" w:hAnsi="宋体" w:cs="宋体"/>
                <w:bCs/>
                <w:color w:val="000000"/>
                <w:szCs w:val="21"/>
                <w:highlight w:val="none"/>
              </w:rPr>
            </w:r>
            <w:r/>
          </w:p>
        </w:tc>
        <w:tc>
          <w:tcPr>
            <w:tcW w:w="4111" w:type="dxa"/>
            <w:vAlign w:val="center"/>
            <w:textDirection w:val="lrTb"/>
            <w:noWrap w:val="false"/>
          </w:tcPr>
          <w:p>
            <w:pPr>
              <w:pStyle w:val="871"/>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90"/>
        </w:trPr>
        <w:tc>
          <w:tcPr>
            <w:tcW w:w="86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8</w:t>
            </w:r>
            <w:r>
              <w:rPr>
                <w:rFonts w:hint="eastAsia" w:ascii="宋体" w:hAnsi="宋体" w:cs="宋体"/>
                <w:bCs/>
                <w:color w:val="000000"/>
                <w:szCs w:val="21"/>
                <w:highlight w:val="none"/>
              </w:rPr>
            </w:r>
            <w:r/>
          </w:p>
        </w:tc>
        <w:tc>
          <w:tcPr>
            <w:tcW w:w="453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供应商在配送货过程中对采购单位的服务态度，采购人提出的特殊要求有无满足。</w:t>
            </w:r>
            <w:r>
              <w:rPr>
                <w:rFonts w:hint="eastAsia" w:ascii="宋体" w:hAnsi="宋体" w:cs="宋体"/>
                <w:bCs/>
                <w:color w:val="000000"/>
                <w:szCs w:val="21"/>
                <w:highlight w:val="none"/>
              </w:rPr>
            </w:r>
            <w:r/>
          </w:p>
        </w:tc>
        <w:tc>
          <w:tcPr>
            <w:tcW w:w="4111" w:type="dxa"/>
            <w:vAlign w:val="center"/>
            <w:textDirection w:val="lrTb"/>
            <w:noWrap w:val="false"/>
          </w:tcPr>
          <w:p>
            <w:pPr>
              <w:pStyle w:val="871"/>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90"/>
        </w:trPr>
        <w:tc>
          <w:tcPr>
            <w:tcW w:w="86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9</w:t>
            </w:r>
            <w:r>
              <w:rPr>
                <w:rFonts w:hint="eastAsia" w:ascii="宋体" w:hAnsi="宋体" w:cs="宋体"/>
                <w:bCs/>
                <w:color w:val="000000"/>
                <w:szCs w:val="21"/>
                <w:highlight w:val="none"/>
              </w:rPr>
            </w:r>
            <w:r/>
          </w:p>
        </w:tc>
        <w:tc>
          <w:tcPr>
            <w:tcW w:w="453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供应商在配送货过程中有无做到文明运输，文明送货，未对采购人单位环境造成不良影响。</w:t>
            </w:r>
            <w:r>
              <w:rPr>
                <w:rFonts w:hint="eastAsia" w:ascii="宋体" w:hAnsi="宋体" w:cs="宋体"/>
                <w:bCs/>
                <w:color w:val="000000"/>
                <w:szCs w:val="21"/>
                <w:highlight w:val="none"/>
              </w:rPr>
            </w:r>
            <w:r/>
          </w:p>
        </w:tc>
        <w:tc>
          <w:tcPr>
            <w:tcW w:w="4111" w:type="dxa"/>
            <w:vAlign w:val="center"/>
            <w:textDirection w:val="lrTb"/>
            <w:noWrap w:val="false"/>
          </w:tcPr>
          <w:p>
            <w:pPr>
              <w:pStyle w:val="871"/>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90"/>
        </w:trPr>
        <w:tc>
          <w:tcPr>
            <w:tcW w:w="86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10</w:t>
            </w:r>
            <w:r>
              <w:rPr>
                <w:rFonts w:hint="eastAsia" w:ascii="宋体" w:hAnsi="宋体" w:cs="宋体"/>
                <w:bCs/>
                <w:color w:val="000000"/>
                <w:szCs w:val="21"/>
                <w:highlight w:val="none"/>
              </w:rPr>
            </w:r>
            <w:r/>
          </w:p>
        </w:tc>
        <w:tc>
          <w:tcPr>
            <w:tcW w:w="4536" w:type="dxa"/>
            <w:vAlign w:val="center"/>
            <w:textDirection w:val="lrTb"/>
            <w:noWrap w:val="false"/>
          </w:tcPr>
          <w:p>
            <w:pPr>
              <w:pStyle w:val="87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供应商对于配送的货物有无跟踪服务，对送到货物发现问题的及时整改情况。发现一次整改不到位的不得评为优秀，发现两次为不合格。</w:t>
            </w:r>
            <w:r>
              <w:rPr>
                <w:rFonts w:hint="eastAsia" w:ascii="宋体" w:hAnsi="宋体" w:cs="宋体"/>
                <w:bCs/>
                <w:color w:val="000000"/>
                <w:szCs w:val="21"/>
                <w:highlight w:val="none"/>
              </w:rPr>
            </w:r>
            <w:r/>
          </w:p>
        </w:tc>
        <w:tc>
          <w:tcPr>
            <w:tcW w:w="4111" w:type="dxa"/>
            <w:vAlign w:val="center"/>
            <w:textDirection w:val="lrTb"/>
            <w:noWrap w:val="false"/>
          </w:tcPr>
          <w:p>
            <w:pPr>
              <w:pStyle w:val="871"/>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90"/>
        </w:trPr>
        <w:tc>
          <w:tcPr>
            <w:tcW w:w="866" w:type="dxa"/>
            <w:vAlign w:val="center"/>
            <w:textDirection w:val="lrTb"/>
            <w:noWrap w:val="false"/>
          </w:tcPr>
          <w:p>
            <w:pPr>
              <w:pStyle w:val="871"/>
              <w:jc w:val="center"/>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536" w:type="dxa"/>
            <w:vAlign w:val="center"/>
            <w:textDirection w:val="lrTb"/>
            <w:noWrap w:val="false"/>
          </w:tcPr>
          <w:p>
            <w:pPr>
              <w:pStyle w:val="871"/>
              <w:jc w:val="center"/>
              <w:widowControl/>
              <w:rPr>
                <w:rFonts w:ascii="宋体" w:hAnsi="宋体" w:cs="宋体"/>
                <w:color w:val="000000"/>
                <w:sz w:val="24"/>
                <w:highlight w:val="none"/>
              </w:rPr>
            </w:pPr>
            <w:r>
              <w:rPr>
                <w:rFonts w:hint="eastAsia" w:ascii="宋体" w:hAnsi="宋体" w:cs="宋体"/>
                <w:bCs/>
                <w:color w:val="000000"/>
                <w:szCs w:val="21"/>
                <w:highlight w:val="none"/>
              </w:rPr>
              <w:t xml:space="preserve">总分</w:t>
            </w:r>
            <w:r>
              <w:rPr>
                <w:rFonts w:ascii="宋体" w:hAnsi="宋体" w:cs="宋体"/>
                <w:color w:val="000000"/>
                <w:sz w:val="24"/>
                <w:highlight w:val="none"/>
              </w:rPr>
            </w:r>
            <w:r/>
          </w:p>
        </w:tc>
        <w:tc>
          <w:tcPr>
            <w:tcW w:w="4111" w:type="dxa"/>
            <w:vAlign w:val="center"/>
            <w:textDirection w:val="lrTb"/>
            <w:noWrap w:val="false"/>
          </w:tcPr>
          <w:p>
            <w:pPr>
              <w:pStyle w:val="871"/>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bl>
    <w:p>
      <w:pPr>
        <w:pStyle w:val="871"/>
        <w:numPr>
          <w:ilvl w:val="0"/>
          <w:numId w:val="5"/>
        </w:numPr>
        <w:ind w:firstLine="480"/>
        <w:keepLines w:val="0"/>
        <w:keepNext w:val="0"/>
        <w:pageBreakBefore w:val="0"/>
        <w:spacing w:line="264" w:lineRule="auto"/>
        <w:widowControl w:val="off"/>
        <w:tabs>
          <w:tab w:val="left" w:pos="312" w:leader="none"/>
        </w:tabs>
        <w:rPr>
          <w:rFonts w:hint="eastAsia" w:ascii="宋体" w:hAnsi="宋体" w:eastAsia="宋体" w:cs="宋体"/>
          <w:bCs/>
          <w:color w:val="000000"/>
          <w:sz w:val="24"/>
          <w:szCs w:val="24"/>
          <w:highlight w:val="none"/>
          <w:lang w:val="en-US" w:eastAsia="zh-CN"/>
        </w:rPr>
      </w:pPr>
      <w:r/>
      <w:bookmarkStart w:id="198" w:name="OLE_LINK1"/>
      <w:r>
        <w:rPr>
          <w:rFonts w:hint="eastAsia" w:ascii="宋体" w:hAnsi="宋体" w:eastAsia="宋体" w:cs="宋体"/>
          <w:bCs/>
          <w:color w:val="000000"/>
          <w:sz w:val="24"/>
          <w:szCs w:val="24"/>
          <w:highlight w:val="none"/>
          <w:lang w:val="en-US" w:eastAsia="zh-CN"/>
        </w:rPr>
        <w:t xml:space="preserve">其他要求</w:t>
      </w:r>
      <w:r>
        <w:rPr>
          <w:rFonts w:hint="eastAsia" w:ascii="宋体" w:hAnsi="宋体" w:eastAsia="宋体" w:cs="宋体"/>
          <w:bCs/>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eastAsia="zh-CN"/>
        </w:rPr>
        <w:t xml:space="preserve">）供应商应按照上述服务内容的要求从管理组织机构、人员配备、质量及安全保证措施和合理化建议等方面制定服务方案。</w:t>
      </w:r>
      <w:r>
        <w:rPr>
          <w:rFonts w:hint="eastAsia" w:ascii="宋体" w:hAnsi="宋体" w:eastAsia="宋体" w:cs="Times New Roman"/>
          <w:color w:val="000000"/>
          <w:sz w:val="24"/>
          <w:szCs w:val="24"/>
          <w:highlight w:val="none"/>
          <w:lang w:val="zh-CN"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zh-CN" w:eastAsia="zh-CN"/>
        </w:rPr>
        <w:t xml:space="preserve">）其他未尽事宜由供需双方在采购合同中详细约定。</w:t>
      </w:r>
      <w:r>
        <w:rPr>
          <w:rFonts w:hint="eastAsia" w:ascii="宋体" w:hAnsi="宋体" w:eastAsia="宋体" w:cs="Times New Roman"/>
          <w:color w:val="000000"/>
          <w:sz w:val="24"/>
          <w:szCs w:val="24"/>
          <w:highlight w:val="none"/>
          <w:lang w:val="zh-CN"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198"/>
      <w:r>
        <w:rPr>
          <w:rFonts w:hint="eastAsia" w:ascii="宋体" w:hAnsi="宋体" w:eastAsia="宋体" w:cs="宋体"/>
          <w:bCs w:val="0"/>
          <w:color w:val="000000"/>
          <w:sz w:val="24"/>
          <w:szCs w:val="24"/>
          <w:highlight w:val="none"/>
          <w:lang w:val="en-US" w:eastAsia="zh-CN"/>
        </w:rPr>
        <w:t xml:space="preserve">（3）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50"/>
        <w:rPr>
          <w:rFonts w:hint="eastAsia"/>
          <w:color w:val="000000"/>
          <w:highlight w:val="none"/>
          <w:lang w:eastAsia="zh-CN"/>
        </w:rPr>
      </w:pPr>
      <w:r>
        <w:rPr>
          <w:rFonts w:hint="eastAsia"/>
          <w:color w:val="000000"/>
          <w:highlight w:val="none"/>
          <w:lang w:eastAsia="zh-CN"/>
        </w:rPr>
      </w:r>
      <w:r/>
    </w:p>
    <w:p>
      <w:pPr>
        <w:pStyle w:val="8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bookmarkStart w:id="199" w:name="_Toc12061428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val="en-US" w:eastAsia="zh-CN"/>
        </w:rPr>
        <w:t xml:space="preserve">采购包1-采购包3</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cs="宋体"/>
          <w:color w:val="000000"/>
          <w:sz w:val="24"/>
          <w:szCs w:val="24"/>
          <w:highlight w:val="none"/>
        </w:rPr>
        <w:t xml:space="preserve">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Times New Roman"/>
          <w:color w:val="000000"/>
          <w:sz w:val="24"/>
          <w:szCs w:val="24"/>
          <w:highlight w:val="none"/>
          <w:lang w:val="en-US" w:eastAsia="zh-CN"/>
        </w:rPr>
        <w:t xml:space="preserve">.多采购包评审说明</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本项目多个采购包供应商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rPr>
          <w:rFonts w:hint="eastAsia" w:ascii="宋体" w:hAnsi="宋体" w:eastAsia="宋体" w:cs="Times New Roman"/>
          <w:b w:val="0"/>
          <w:bCs w:val="0"/>
          <w:color w:val="000000"/>
          <w:sz w:val="24"/>
          <w:szCs w:val="24"/>
          <w:highlight w:val="none"/>
          <w:u w:val="none"/>
          <w:lang w:val="en-US" w:eastAsia="zh-CN"/>
        </w:rPr>
      </w:r>
      <w:r/>
    </w:p>
    <w:p>
      <w:pPr>
        <w:pStyle w:val="871"/>
        <w:ind w:firstLine="480"/>
        <w:keepLines w:val="0"/>
        <w:keepNext w:val="0"/>
        <w:pageBreakBefore w:val="0"/>
        <w:spacing w:line="264" w:lineRule="auto"/>
        <w:widowControl w:val="off"/>
        <w:rPr>
          <w:rFonts w:ascii="黑体" w:hAnsi="黑体" w:eastAsia="黑体" w:cs="黑体"/>
          <w:b w:val="0"/>
          <w:bCs w:val="0"/>
          <w:color w:val="000000"/>
          <w:sz w:val="24"/>
          <w:szCs w:val="24"/>
          <w:lang w:val="en-US"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lang w:val="en-US" w:eastAsia="zh-CN"/>
        </w:rPr>
        <w:t xml:space="preserve">（仅限采购包2）</w:t>
      </w:r>
      <w:r>
        <w:rPr>
          <w:rFonts w:ascii="黑体" w:hAnsi="黑体" w:eastAsia="黑体" w:cs="黑体"/>
          <w:b w:val="0"/>
          <w:bCs w:val="0"/>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14:ligatures w14:val="none"/>
        </w:rPr>
      </w:pPr>
      <w:r>
        <w:rPr>
          <w:rFonts w:hint="eastAsia" w:ascii="黑体" w:hAnsi="黑体" w:eastAsia="黑体" w:cs="黑体"/>
          <w:b w:val="0"/>
          <w:bCs w:val="0"/>
          <w:color w:val="000000"/>
          <w:sz w:val="24"/>
          <w:szCs w:val="24"/>
          <w:lang w:val="en-US" w:eastAsia="zh-CN"/>
        </w:rPr>
      </w:r>
      <w:bookmarkStart w:id="200" w:name="OLE_LINK3"/>
      <w:r>
        <w:rPr>
          <w:rFonts w:hint="eastAsia" w:ascii="黑体" w:hAnsi="黑体" w:eastAsia="黑体" w:cs="黑体"/>
          <w:b w:val="0"/>
          <w:bCs w:val="0"/>
          <w:color w:val="000000"/>
          <w:sz w:val="24"/>
          <w:szCs w:val="24"/>
          <w:lang w:val="en-US" w:eastAsia="zh-CN"/>
        </w:rPr>
        <w:t xml:space="preserve">采购包1</w:t>
      </w:r>
      <w:r>
        <w:rPr>
          <w:rFonts w:hint="eastAsia" w:ascii="黑体" w:hAnsi="黑体" w:eastAsia="黑体" w:cs="黑体"/>
          <w:b w:val="0"/>
          <w:bCs w:val="0"/>
          <w:color w:val="000000"/>
          <w:sz w:val="24"/>
          <w:szCs w:val="24"/>
          <w:lang w:val="en-US" w:eastAsia="zh-CN"/>
        </w:rPr>
      </w:r>
      <w:r>
        <w:rPr>
          <w:rFonts w:hint="eastAsia" w:ascii="黑体" w:hAnsi="黑体" w:eastAsia="黑体" w:cs="黑体"/>
          <w:b w:val="0"/>
          <w:bCs w:val="0"/>
          <w:color w:val="000000"/>
          <w:sz w:val="24"/>
          <w:szCs w:val="24"/>
          <w:lang w:val="en-US" w:eastAsia="zh-CN"/>
        </w:rP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rPr>
                <w:rFonts w:hint="eastAsia" w:ascii="宋体" w:hAnsi="宋体" w:eastAsia="宋体" w:cs="宋体"/>
                <w:color w:val="000000"/>
                <w:szCs w:val="21"/>
                <w:highlight w:val="none"/>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rPr>
                <w:rFonts w:hint="eastAsia" w:ascii="宋体" w:hAnsi="宋体" w:eastAsia="宋体" w:cs="宋体"/>
                <w:color w:val="000000"/>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rPr>
                <w:rFonts w:hint="eastAsia" w:ascii="宋体" w:hAnsi="宋体" w:eastAsia="宋体" w:cs="宋体"/>
                <w:color w:val="000000"/>
                <w:szCs w:val="21"/>
                <w:highlight w:val="none"/>
              </w:rPr>
            </w:r>
            <w:r/>
          </w:p>
        </w:tc>
        <w:tc>
          <w:tcPr>
            <w:tcW w:w="6330" w:type="dxa"/>
            <w:vAlign w:val="center"/>
            <w:textDirection w:val="lrTb"/>
            <w:noWrap w:val="false"/>
          </w:tcPr>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采用低价优先法计算，即满足招标文件要求且投标价格最低的投标报价为评标基准价，其价格分为满分。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本项目评标基准价为：1-投标</w:t>
            </w:r>
            <w:r>
              <w:rPr>
                <w:rFonts w:hint="eastAsia" w:ascii="宋体" w:hAnsi="宋体" w:cs="宋体"/>
                <w:color w:val="000000"/>
                <w:szCs w:val="21"/>
                <w:highlight w:val="none"/>
                <w:lang w:eastAsia="zh-CN"/>
              </w:rPr>
              <w:t xml:space="preserve">优惠率</w:t>
            </w:r>
            <w:r>
              <w:rPr>
                <w:rFonts w:hint="eastAsia" w:ascii="宋体" w:hAnsi="宋体" w:cs="宋体"/>
                <w:color w:val="000000"/>
                <w:szCs w:val="21"/>
                <w:highlight w:val="none"/>
              </w:rPr>
              <w:t xml:space="preserve">（最高）。</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本项目其他投标人的投标报价为：1-投标</w:t>
            </w:r>
            <w:r>
              <w:rPr>
                <w:rFonts w:hint="eastAsia" w:ascii="宋体" w:hAnsi="宋体" w:cs="宋体"/>
                <w:color w:val="000000"/>
                <w:szCs w:val="21"/>
                <w:highlight w:val="none"/>
                <w:lang w:eastAsia="zh-CN"/>
              </w:rPr>
              <w:t xml:space="preserve">优惠率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其他投标人的价格分统一按照下列公式计算：</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投标报价得分=(评标基准价/投标报价)×</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0（小数点保留两位）。</w:t>
            </w:r>
            <w:r>
              <w:rPr>
                <w:rFonts w:hint="eastAsia" w:ascii="宋体" w:hAnsi="宋体" w:cs="宋体"/>
                <w:color w:val="000000"/>
                <w:szCs w:val="21"/>
                <w:highlight w:val="none"/>
              </w:rPr>
            </w:r>
            <w:r/>
          </w:p>
          <w:p>
            <w:pPr>
              <w:pStyle w:val="871"/>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优惠率</w:t>
            </w:r>
            <w:r>
              <w:rPr>
                <w:rFonts w:hint="eastAsia" w:ascii="宋体" w:hAnsi="宋体" w:cs="宋体"/>
                <w:color w:val="000000"/>
                <w:szCs w:val="21"/>
                <w:highlight w:val="none"/>
              </w:rPr>
              <w:t xml:space="preserve">是指以</w:t>
            </w:r>
            <w:r>
              <w:rPr>
                <w:rFonts w:hint="eastAsia" w:ascii="宋体" w:hAnsi="宋体" w:cs="宋体"/>
                <w:color w:val="000000"/>
                <w:szCs w:val="21"/>
                <w:highlight w:val="none"/>
                <w:lang w:val="en-US" w:eastAsia="zh-CN"/>
              </w:rPr>
              <w:t xml:space="preserve">市内科巷菜场</w:t>
            </w:r>
            <w:r>
              <w:rPr>
                <w:rFonts w:hint="eastAsia" w:ascii="宋体" w:hAnsi="宋体" w:cs="宋体"/>
                <w:color w:val="000000"/>
                <w:szCs w:val="21"/>
                <w:highlight w:val="none"/>
              </w:rPr>
              <w:t xml:space="preserve">询价的零售即时价格为基础，进行下浮的比例，且下浮比例不低于</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%。如投标人A、B、C的投标</w:t>
            </w:r>
            <w:r>
              <w:rPr>
                <w:rFonts w:hint="eastAsia" w:ascii="宋体" w:hAnsi="宋体" w:cs="宋体"/>
                <w:color w:val="000000"/>
                <w:szCs w:val="21"/>
                <w:highlight w:val="none"/>
                <w:lang w:eastAsia="zh-CN"/>
              </w:rPr>
              <w:t xml:space="preserve">优惠率</w:t>
            </w:r>
            <w:r>
              <w:rPr>
                <w:rFonts w:hint="eastAsia" w:ascii="宋体" w:hAnsi="宋体" w:cs="宋体"/>
                <w:color w:val="000000"/>
                <w:szCs w:val="21"/>
                <w:highlight w:val="none"/>
              </w:rPr>
              <w:t xml:space="preserve">分别为10%、15%、20%，投标人C所投的20%为评标基准价，投标人C的投标报价得分为</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rPr>
              <w:t xml:space="preserve">分，投标人B的投标报价得分为</w:t>
            </w:r>
            <w:r>
              <w:rPr>
                <w:rFonts w:hint="eastAsia" w:ascii="宋体" w:hAnsi="宋体" w:cs="宋体"/>
                <w:color w:val="000000"/>
                <w:szCs w:val="21"/>
                <w:highlight w:val="none"/>
                <w:lang w:val="en-US" w:eastAsia="zh-CN"/>
              </w:rPr>
              <w:t xml:space="preserve">28.2</w:t>
            </w:r>
            <w:r>
              <w:rPr>
                <w:rFonts w:hint="eastAsia" w:ascii="宋体" w:hAnsi="宋体" w:cs="宋体"/>
                <w:color w:val="000000"/>
                <w:szCs w:val="21"/>
                <w:highlight w:val="none"/>
              </w:rPr>
              <w:t xml:space="preserve">分；投标人A的投标报价得分为</w:t>
            </w:r>
            <w:r>
              <w:rPr>
                <w:rFonts w:hint="eastAsia" w:ascii="宋体" w:hAnsi="宋体" w:cs="宋体"/>
                <w:color w:val="000000"/>
                <w:szCs w:val="21"/>
                <w:highlight w:val="none"/>
                <w:lang w:val="en-US" w:eastAsia="zh-CN"/>
              </w:rPr>
              <w:t xml:space="preserve">26.7</w:t>
            </w:r>
            <w:r>
              <w:rPr>
                <w:rFonts w:hint="eastAsia" w:ascii="宋体" w:hAnsi="宋体" w:cs="宋体"/>
                <w:color w:val="000000"/>
                <w:szCs w:val="21"/>
                <w:highlight w:val="none"/>
              </w:rPr>
              <w:t xml:space="preserve">分。</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产品证书</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rPr>
              <w:t xml:space="preserve">投标人所投食品具有有机食品认证得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hint="eastAsia" w:ascii="宋体" w:hAnsi="宋体" w:cs="宋体"/>
                <w:color w:val="000000"/>
                <w:highlight w:val="none"/>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rPr>
              <w:t xml:space="preserve">投标人所投食品具有绿色食品认证得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rPr>
                <w:rFonts w:hint="eastAsia" w:ascii="宋体" w:hAnsi="宋体" w:cs="宋体"/>
                <w:color w:val="000000"/>
                <w:highlight w:val="none"/>
              </w:rPr>
              <w:t xml:space="preserve">。</w:t>
            </w:r>
            <w:r>
              <w:rPr>
                <w:rFonts w:hint="eastAsia" w:ascii="宋体" w:hAnsi="宋体" w:cs="宋体"/>
                <w:color w:val="000000"/>
                <w:highlight w:val="none"/>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rPr>
              <w:t xml:space="preserve">本项最多得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分，未提供不得分（</w:t>
            </w:r>
            <w:r>
              <w:rPr>
                <w:rFonts w:hint="eastAsia" w:ascii="宋体" w:hAnsi="宋体" w:cs="宋体"/>
                <w:color w:val="000000"/>
                <w:highlight w:val="none"/>
              </w:rPr>
              <w:t xml:space="preserve">以上提供证书等相关证明材料</w:t>
            </w:r>
            <w:r>
              <w:rPr>
                <w:rFonts w:hint="eastAsia" w:ascii="宋体" w:hAnsi="宋体" w:cs="宋体"/>
                <w:color w:val="000000"/>
                <w:highlight w:val="none"/>
              </w:rPr>
              <w:t xml:space="preserve">）。</w:t>
            </w:r>
            <w:r>
              <w:rPr>
                <w:rFonts w:hint="eastAsia" w:ascii="宋体" w:hAnsi="宋体" w:cs="宋体"/>
                <w:color w:val="000000"/>
                <w:highlight w:val="none"/>
              </w:rPr>
            </w:r>
            <w:r>
              <w:rPr>
                <w:rFonts w:hint="eastAsia" w:ascii="宋体" w:hAnsi="宋体" w:cs="宋体"/>
                <w:color w:val="000000"/>
                <w:highlight w:val="none"/>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bookmarkStart w:id="201" w:name="OLE_LINK8"/>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bookmarkEnd w:id="201"/>
            <w:r>
              <w:rPr>
                <w:rFonts w:hint="eastAsia" w:ascii="宋体" w:hAnsi="宋体" w:eastAsia="宋体" w:cs="宋体"/>
                <w:color w:val="000000"/>
                <w:szCs w:val="21"/>
                <w:highlight w:val="none"/>
                <w:lang w:eastAsia="zh-CN"/>
              </w:rPr>
            </w:r>
            <w:r/>
          </w:p>
        </w:tc>
      </w:tr>
      <w:tr>
        <w:trPr>
          <w:trHeight w:val="4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检测报告</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rPr>
              <w:t xml:space="preserve">投标人提供</w:t>
            </w:r>
            <w:r>
              <w:rPr>
                <w:rFonts w:hint="eastAsia" w:ascii="宋体" w:hAnsi="宋体" w:cs="宋体"/>
                <w:color w:val="000000"/>
                <w:highlight w:val="none"/>
                <w:lang w:val="en-US" w:eastAsia="zh-CN"/>
              </w:rPr>
              <w:t xml:space="preserve">第三方机构出具的所投采购包</w:t>
            </w:r>
            <w:r>
              <w:rPr>
                <w:rFonts w:hint="eastAsia" w:ascii="宋体" w:hAnsi="宋体" w:cs="宋体"/>
                <w:color w:val="000000"/>
                <w:highlight w:val="none"/>
              </w:rPr>
              <w:t xml:space="preserve">类</w:t>
            </w:r>
            <w:r>
              <w:rPr>
                <w:rFonts w:hint="eastAsia" w:ascii="宋体" w:hAnsi="宋体" w:cs="宋体"/>
                <w:color w:val="000000"/>
                <w:highlight w:val="none"/>
                <w:lang w:val="en-US" w:eastAsia="zh-CN"/>
              </w:rPr>
              <w:t xml:space="preserve">别</w:t>
            </w:r>
            <w:r>
              <w:rPr>
                <w:rFonts w:hint="eastAsia" w:ascii="宋体" w:hAnsi="宋体" w:cs="宋体"/>
                <w:color w:val="000000"/>
                <w:highlight w:val="none"/>
              </w:rPr>
              <w:t xml:space="preserve">产品检测报告，提供1个得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分，最多得3分（提供检测报告）。</w:t>
            </w:r>
            <w:r>
              <w:rPr>
                <w:rFonts w:hint="eastAsia" w:ascii="宋体" w:hAnsi="宋体" w:cs="宋体"/>
                <w:color w:val="000000"/>
                <w:highlight w:val="none"/>
              </w:rPr>
            </w:r>
            <w:r>
              <w:rPr>
                <w:rFonts w:hint="eastAsia" w:ascii="宋体" w:hAnsi="宋体" w:cs="宋体"/>
                <w:color w:val="000000"/>
                <w:highlight w:val="none"/>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rPr>
              <w:t xml:space="preserve">备注：所提供检测报告</w:t>
            </w:r>
            <w:r>
              <w:rPr>
                <w:rFonts w:hint="eastAsia" w:ascii="宋体" w:hAnsi="宋体" w:cs="宋体"/>
                <w:color w:val="000000"/>
                <w:highlight w:val="none"/>
                <w:lang w:val="en-US" w:eastAsia="zh-CN"/>
              </w:rPr>
              <w:t xml:space="preserve">中</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t xml:space="preserve">产品名称和</w:t>
            </w:r>
            <w:r>
              <w:rPr>
                <w:rFonts w:hint="eastAsia" w:ascii="宋体" w:hAnsi="宋体" w:cs="宋体"/>
                <w:color w:val="000000"/>
                <w:highlight w:val="none"/>
                <w:lang w:val="en-US" w:eastAsia="zh-CN"/>
              </w:rPr>
              <w:t xml:space="preserve">检测内容”与</w:t>
            </w:r>
            <w:r>
              <w:rPr>
                <w:rFonts w:hint="eastAsia" w:ascii="宋体" w:hAnsi="宋体" w:cs="宋体"/>
                <w:color w:val="000000"/>
                <w:highlight w:val="none"/>
                <w:lang w:val="en-US" w:eastAsia="zh-CN"/>
              </w:rPr>
              <w:t xml:space="preserve">评分细则规定</w:t>
            </w:r>
            <w:r>
              <w:rPr>
                <w:rFonts w:hint="eastAsia" w:ascii="宋体" w:hAnsi="宋体" w:cs="宋体"/>
                <w:color w:val="000000"/>
                <w:highlight w:val="none"/>
                <w:lang w:val="en-US" w:eastAsia="zh-CN"/>
              </w:rPr>
              <w:t xml:space="preserve">不同时，应提供符合上述要求的内容（功能）说明及关键信息，否则不予认可。为方便评委评审，功能参数可用箭头、标红或下划线等进行明显标注。</w:t>
            </w:r>
            <w:r>
              <w:rPr>
                <w:rFonts w:hint="eastAsia" w:ascii="宋体" w:hAnsi="宋体" w:cs="宋体"/>
                <w:color w:val="000000"/>
                <w:highlight w:val="none"/>
                <w:lang w:val="en-US" w:eastAsia="zh-CN" w:bidi="ar-SA"/>
              </w:rPr>
            </w:r>
            <w:r>
              <w:rPr>
                <w:rFonts w:hint="eastAsia" w:ascii="宋体" w:hAnsi="宋体" w:cs="宋体"/>
                <w:color w:val="000000"/>
                <w:highlight w:val="none"/>
              </w:rPr>
            </w:r>
            <w:r>
              <w:rPr>
                <w:rFonts w:hint="eastAsia" w:ascii="宋体" w:hAnsi="宋体" w:cs="宋体"/>
                <w:color w:val="000000"/>
                <w:highlight w:val="none"/>
                <w:lang w:val="en-US" w:eastAsia="zh-CN" w:bidi="ar-SA"/>
                <w14:ligatures w14:val="none"/>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pacing w:val="-6"/>
                <w:szCs w:val="21"/>
                <w:highlight w:val="none"/>
                <w:lang w:eastAsia="zh-CN"/>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服务承诺</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rPr>
              <w:t xml:space="preserve">1、投标人承诺在履行本项目的全部过程中，因存在质量问题或因质量原因发生的食品安全事故，投标人主要负责人和相关主管人员到现场指导、处理，慰问民警辅警及家属，做好安抚工作和善后处理的，得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  </w:t>
            </w:r>
            <w:r>
              <w:rPr>
                <w:rFonts w:hint="eastAsia" w:ascii="宋体" w:hAnsi="宋体" w:cs="宋体"/>
                <w:color w:val="000000"/>
                <w:highlight w:val="none"/>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、投标人承诺在履行本项目的全部过程中，</w:t>
            </w:r>
            <w:r>
              <w:rPr>
                <w:rFonts w:hint="eastAsia" w:ascii="宋体" w:hAnsi="宋体" w:cs="宋体"/>
                <w:color w:val="000000"/>
                <w:highlight w:val="none"/>
                <w:lang w:val="en-US" w:eastAsia="zh-CN"/>
              </w:rPr>
              <w:t xml:space="preserve">遵守采购人单位管理规定，文明送货，服从安排</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若因不服从管理导致后果的</w:t>
            </w:r>
            <w:r>
              <w:rPr>
                <w:rFonts w:hint="eastAsia" w:ascii="宋体" w:hAnsi="宋体" w:cs="宋体"/>
                <w:color w:val="000000"/>
                <w:highlight w:val="none"/>
              </w:rPr>
              <w:t xml:space="preserve">，投标人承担全部责任的，得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 </w:t>
            </w:r>
            <w:r>
              <w:rPr>
                <w:rFonts w:hint="eastAsia" w:ascii="宋体" w:hAnsi="宋体" w:cs="宋体"/>
                <w:color w:val="000000"/>
                <w:highlight w:val="none"/>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rPr>
              <w:t xml:space="preserve">本项最多</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分，未提供不得分</w:t>
            </w:r>
            <w:r>
              <w:rPr>
                <w:rFonts w:hint="eastAsia" w:ascii="宋体" w:hAnsi="宋体" w:cs="宋体"/>
                <w:color w:val="000000"/>
                <w:highlight w:val="none"/>
              </w:rPr>
              <w:t xml:space="preserve">（提供承诺书</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格式自拟</w:t>
            </w:r>
            <w:r>
              <w:rPr>
                <w:rFonts w:hint="eastAsia" w:ascii="宋体" w:hAnsi="宋体" w:cs="宋体"/>
                <w:color w:val="000000"/>
                <w:highlight w:val="non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rPr>
                <w:rFonts w:hint="eastAsia" w:ascii="宋体" w:hAnsi="宋体" w:cs="宋体"/>
                <w:color w:val="000000"/>
                <w:highlight w:val="none"/>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pacing w:val="-6"/>
                <w:szCs w:val="21"/>
                <w:highlight w:val="none"/>
                <w:lang w:eastAsia="zh-CN"/>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08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88"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配送方案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lang w:val="en-US"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w:t>
            </w:r>
            <w:r>
              <w:rPr>
                <w:rFonts w:hint="eastAsia" w:ascii="宋体" w:hAnsi="宋体" w:cs="宋体"/>
                <w:color w:val="000000"/>
                <w:highlight w:val="none"/>
              </w:rPr>
              <w:t xml:space="preserve">日常配送的人员</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日常配送保障</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一年中春节等法定节假日货源准备</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特殊物品配送</w:t>
            </w:r>
            <w:r>
              <w:rPr>
                <w:rFonts w:hint="eastAsia" w:ascii="宋体" w:hAnsi="宋体" w:cs="宋体"/>
                <w:color w:val="000000"/>
                <w:highlight w:val="none"/>
                <w:lang w:val="en-US" w:eastAsia="zh-CN" w:bidi="ar-SA"/>
              </w:rPr>
              <w:t xml:space="preserve">。以上每项内容逐条阐述。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eastAsia="zh-CN" w:bidi="ar-SA"/>
              </w:rPr>
              <w:t xml:space="preserve">方案内容完整，科学合理、操作性强，</w:t>
            </w:r>
            <w:r>
              <w:rPr>
                <w:rFonts w:hint="eastAsia" w:ascii="宋体" w:hAnsi="宋体" w:cs="宋体"/>
                <w:color w:val="000000"/>
                <w:highlight w:val="none"/>
                <w:lang w:val="en-US" w:bidi="ar-SA"/>
              </w:rPr>
              <w:t xml:space="preserve">且</w:t>
            </w:r>
            <w:r>
              <w:rPr>
                <w:rFonts w:hint="eastAsia" w:ascii="宋体" w:hAnsi="宋体" w:cs="宋体"/>
                <w:color w:val="000000"/>
                <w:highlight w:val="none"/>
                <w:lang w:val="en-US"/>
              </w:rPr>
              <w:t xml:space="preserve">专门针对本项目，</w:t>
            </w:r>
            <w:r>
              <w:rPr>
                <w:rFonts w:hint="eastAsia" w:ascii="宋体" w:hAnsi="宋体" w:cs="宋体"/>
                <w:color w:val="000000"/>
                <w:highlight w:val="none"/>
                <w:lang w:val="en-US" w:eastAsia="zh-CN"/>
              </w:rPr>
              <w:t xml:space="preserve">契合</w:t>
            </w:r>
            <w:r>
              <w:rPr>
                <w:rFonts w:hint="eastAsia" w:ascii="宋体" w:hAnsi="宋体" w:cs="宋体"/>
                <w:color w:val="000000"/>
                <w:highlight w:val="none"/>
                <w:lang w:val="en-US"/>
              </w:rPr>
              <w:t xml:space="preserve">采购需求视为符合；方案内容属于通用类，非专门针对本项目，部分</w:t>
            </w:r>
            <w:r>
              <w:rPr>
                <w:rFonts w:hint="eastAsia" w:ascii="宋体" w:hAnsi="宋体" w:cs="宋体"/>
                <w:color w:val="000000"/>
                <w:highlight w:val="none"/>
                <w:lang w:val="en-US" w:eastAsia="zh-CN"/>
              </w:rPr>
              <w:t xml:space="preserve">契合采购需求</w:t>
            </w:r>
            <w:r>
              <w:rPr>
                <w:rFonts w:hint="eastAsia" w:ascii="宋体" w:hAnsi="宋体" w:cs="宋体"/>
                <w:color w:val="000000"/>
                <w:highlight w:val="none"/>
                <w:lang w:val="en-US"/>
              </w:rPr>
              <w:t xml:space="preserve">视为部分符合；方案内容非专门针对本项目</w:t>
            </w:r>
            <w:r>
              <w:rPr>
                <w:rFonts w:hint="eastAsia" w:ascii="宋体" w:hAnsi="宋体" w:cs="宋体"/>
                <w:color w:val="000000"/>
                <w:highlight w:val="none"/>
                <w:lang w:val="en-US" w:eastAsia="zh-CN"/>
              </w:rPr>
              <w:t xml:space="preserve">，脱离</w:t>
            </w:r>
            <w:r>
              <w:rPr>
                <w:rFonts w:hint="eastAsia" w:ascii="宋体" w:hAnsi="宋体" w:cs="宋体"/>
                <w:color w:val="000000"/>
                <w:highlight w:val="none"/>
                <w:lang w:val="en-US"/>
              </w:rPr>
              <w:t xml:space="preserve">采购需求视为不符合。</w:t>
            </w:r>
            <w:r>
              <w:rPr>
                <w:rFonts w:hint="eastAsia" w:ascii="宋体" w:hAnsi="宋体" w:cs="宋体"/>
                <w:color w:val="000000"/>
                <w:highlight w:val="none"/>
                <w:lang w:val="en-US"/>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rPr>
              <w:t xml:space="preserve">上述每项内容</w:t>
            </w:r>
            <w:r>
              <w:rPr>
                <w:rFonts w:hint="eastAsia" w:ascii="宋体" w:hAnsi="宋体" w:cs="宋体"/>
                <w:color w:val="000000"/>
                <w:highlight w:val="none"/>
                <w:lang w:val="en-US"/>
              </w:rPr>
              <w:t xml:space="preserve">符合得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val="en-US"/>
              </w:rPr>
              <w:t xml:space="preserve">分；部分符合得</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en-US"/>
              </w:rPr>
              <w:t xml:space="preserve">分；不符合或不提供不得分。</w:t>
            </w:r>
            <w:r>
              <w:rPr>
                <w:rFonts w:hint="eastAsia" w:ascii="宋体" w:hAnsi="宋体" w:cs="宋体"/>
                <w:color w:val="000000"/>
                <w:highlight w:val="none"/>
                <w:lang w:val="zh-CN" w:eastAsia="zh-CN" w:bidi="ar-SA"/>
              </w:rPr>
            </w:r>
            <w:r>
              <w:rPr>
                <w:rFonts w:hint="eastAsia" w:ascii="宋体" w:hAnsi="宋体" w:cs="宋体"/>
                <w:color w:val="000000"/>
                <w:highlight w:val="none"/>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0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Cs w:val="21"/>
                <w:highlight w:val="none"/>
                <w:lang w:val="en-US" w:eastAsia="zh-CN"/>
              </w:rPr>
              <w:t xml:space="preserve">质量管理方案</w:t>
            </w:r>
            <w:r>
              <w:rPr>
                <w:rFonts w:hint="eastAsia" w:ascii="宋体" w:hAnsi="宋体" w:eastAsia="宋体" w:cs="Times New Roman"/>
                <w:color w:val="000000"/>
                <w:sz w:val="21"/>
                <w:szCs w:val="21"/>
                <w:highlight w:val="none"/>
                <w:lang w:val="en-US" w:eastAsia="zh-CN" w:bidi="ar-SA"/>
              </w:rPr>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lang w:val="en-US"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rPr>
              <w:t xml:space="preserve">包含：1.</w:t>
            </w:r>
            <w:r>
              <w:rPr>
                <w:rFonts w:hint="eastAsia" w:ascii="宋体" w:hAnsi="宋体" w:cs="宋体"/>
                <w:color w:val="000000"/>
                <w:highlight w:val="none"/>
              </w:rPr>
              <w:t xml:space="preserve">质量管理制度</w:t>
            </w:r>
            <w:r>
              <w:rPr>
                <w:rFonts w:hint="eastAsia" w:ascii="宋体" w:hAnsi="宋体" w:cs="宋体"/>
                <w:color w:val="000000"/>
                <w:highlight w:val="none"/>
                <w:lang w:val="en-US" w:eastAsia="zh-CN"/>
              </w:rPr>
              <w:t xml:space="preserve">及</w:t>
            </w:r>
            <w:r>
              <w:rPr>
                <w:rFonts w:hint="eastAsia" w:ascii="宋体" w:hAnsi="宋体" w:cs="宋体"/>
                <w:color w:val="000000"/>
                <w:highlight w:val="none"/>
              </w:rPr>
              <w:t xml:space="preserve">质量保证措施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提供所供货物商品溯源服务（含进货、检验证明材料）等）</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保障食品安全的制度方案（</w:t>
            </w:r>
            <w:r>
              <w:rPr>
                <w:rFonts w:hint="eastAsia" w:ascii="宋体" w:hAnsi="宋体" w:cs="宋体"/>
                <w:color w:val="000000"/>
                <w:highlight w:val="none"/>
                <w:lang w:val="en-US" w:eastAsia="zh-CN"/>
              </w:rPr>
              <w:t xml:space="preserve">提供</w:t>
            </w:r>
            <w:r>
              <w:rPr>
                <w:rFonts w:hint="eastAsia" w:ascii="宋体" w:hAnsi="宋体" w:cs="宋体"/>
                <w:color w:val="000000"/>
                <w:highlight w:val="none"/>
              </w:rPr>
              <w:t xml:space="preserve">对食品安全重要性的理解、配送过程中对食品安全的保障措施</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。以上每项内容逐条阐述。</w:t>
            </w:r>
            <w:r>
              <w:rPr>
                <w:rFonts w:hint="eastAsia" w:ascii="宋体" w:hAnsi="宋体" w:cs="宋体"/>
                <w:color w:val="000000"/>
                <w:highlight w:val="none"/>
                <w:lang w:val="en-US" w:eastAsia="zh-CN"/>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eastAsia="zh-CN"/>
              </w:rPr>
              <w:t xml:space="preserve">方案内容完整，科学合理、</w:t>
            </w:r>
            <w:r>
              <w:rPr>
                <w:rFonts w:hint="eastAsia" w:ascii="宋体" w:hAnsi="宋体" w:cs="宋体"/>
                <w:color w:val="000000"/>
                <w:highlight w:val="none"/>
              </w:rPr>
              <w:t xml:space="preserve">承诺提供所供货物商品溯源服务（含进货、检验证明材料）且食品安全保障措施健全完善，</w:t>
            </w:r>
            <w:r>
              <w:rPr>
                <w:rFonts w:hint="eastAsia" w:ascii="宋体" w:hAnsi="宋体" w:cs="宋体"/>
                <w:color w:val="000000"/>
                <w:highlight w:val="none"/>
                <w:lang w:val="en-US" w:eastAsia="zh-CN"/>
              </w:rPr>
              <w:t xml:space="preserve">操作性强，</w:t>
            </w:r>
            <w:r>
              <w:rPr>
                <w:rFonts w:hint="eastAsia" w:ascii="宋体" w:hAnsi="宋体" w:cs="宋体"/>
                <w:color w:val="000000"/>
                <w:highlight w:val="none"/>
                <w:lang w:val="en-US" w:bidi="ar-SA"/>
              </w:rPr>
              <w:t xml:space="preserve">且</w:t>
            </w:r>
            <w:r>
              <w:rPr>
                <w:rFonts w:hint="eastAsia" w:ascii="宋体" w:hAnsi="宋体" w:cs="宋体"/>
                <w:color w:val="000000"/>
                <w:highlight w:val="none"/>
                <w:lang w:val="en-US"/>
              </w:rPr>
              <w:t xml:space="preserve">专门针对本项目，</w:t>
            </w:r>
            <w:r>
              <w:rPr>
                <w:rFonts w:hint="eastAsia" w:ascii="宋体" w:hAnsi="宋体" w:cs="宋体"/>
                <w:color w:val="000000"/>
                <w:highlight w:val="none"/>
                <w:lang w:val="en-US" w:eastAsia="zh-CN"/>
              </w:rPr>
              <w:t xml:space="preserve">契合</w:t>
            </w:r>
            <w:r>
              <w:rPr>
                <w:rFonts w:hint="eastAsia" w:ascii="宋体" w:hAnsi="宋体" w:cs="宋体"/>
                <w:color w:val="000000"/>
                <w:highlight w:val="none"/>
                <w:lang w:val="en-US"/>
              </w:rPr>
              <w:t xml:space="preserve">采购需求视为符合；方案内容属于通用类，非专门针对本项目，部分</w:t>
            </w:r>
            <w:r>
              <w:rPr>
                <w:rFonts w:hint="eastAsia" w:ascii="宋体" w:hAnsi="宋体" w:cs="宋体"/>
                <w:color w:val="000000"/>
                <w:highlight w:val="none"/>
                <w:lang w:val="en-US" w:eastAsia="zh-CN"/>
              </w:rPr>
              <w:t xml:space="preserve">契合采购需求</w:t>
            </w:r>
            <w:r>
              <w:rPr>
                <w:rFonts w:hint="eastAsia" w:ascii="宋体" w:hAnsi="宋体" w:cs="宋体"/>
                <w:color w:val="000000"/>
                <w:highlight w:val="none"/>
                <w:lang w:val="en-US"/>
              </w:rPr>
              <w:t xml:space="preserve">视为部分符合；方案内容非专门针对本项目</w:t>
            </w:r>
            <w:r>
              <w:rPr>
                <w:rFonts w:hint="eastAsia" w:ascii="宋体" w:hAnsi="宋体" w:cs="宋体"/>
                <w:color w:val="000000"/>
                <w:highlight w:val="none"/>
                <w:lang w:val="en-US" w:eastAsia="zh-CN"/>
              </w:rPr>
              <w:t xml:space="preserve">，脱离</w:t>
            </w:r>
            <w:r>
              <w:rPr>
                <w:rFonts w:hint="eastAsia" w:ascii="宋体" w:hAnsi="宋体" w:cs="宋体"/>
                <w:color w:val="000000"/>
                <w:highlight w:val="none"/>
                <w:lang w:val="en-US"/>
              </w:rPr>
              <w:t xml:space="preserve">采购需求视为不符合。</w:t>
            </w:r>
            <w:r>
              <w:rPr>
                <w:rFonts w:hint="eastAsia" w:ascii="宋体" w:hAnsi="宋体" w:cs="宋体"/>
                <w:color w:val="000000"/>
                <w:highlight w:val="none"/>
                <w:lang w:val="en-US"/>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rPr>
              <w:t xml:space="preserve">上述每项内容</w:t>
            </w:r>
            <w:r>
              <w:rPr>
                <w:rFonts w:hint="eastAsia" w:ascii="宋体" w:hAnsi="宋体" w:cs="宋体"/>
                <w:color w:val="000000"/>
                <w:highlight w:val="none"/>
                <w:lang w:val="en-US"/>
              </w:rPr>
              <w:t xml:space="preserve">符合得</w:t>
            </w: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en-US"/>
              </w:rPr>
              <w:t xml:space="preserve">分；部分符合得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val="en-US"/>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91"/>
              <w:jc w:val="left"/>
              <w:spacing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意见反馈、处置方案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lang w:val="en-US"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包含：1.服务过程中采购人发现问题的意见反馈、处置；2.突发事件应急处理方案（包括在发生恶劣天气及不可抗拒灾害等情况下，如何保证配送工作的突发事件应急处理方案）。以上每项内容逐条阐述。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eastAsia="zh-CN" w:bidi="ar-SA"/>
              </w:rPr>
              <w:t xml:space="preserve">方案内容完整，对服务过程中采购人发现问题的意见反馈及时，处置妥善准确且突发事件应急处理方案合理可行，</w:t>
            </w:r>
            <w:r>
              <w:rPr>
                <w:rFonts w:hint="eastAsia" w:ascii="宋体" w:hAnsi="宋体" w:cs="宋体"/>
                <w:color w:val="000000"/>
                <w:highlight w:val="none"/>
                <w:lang w:val="en-US" w:bidi="ar-SA"/>
              </w:rPr>
              <w:t xml:space="preserve">且</w:t>
            </w:r>
            <w:r>
              <w:rPr>
                <w:rFonts w:hint="eastAsia" w:ascii="宋体" w:hAnsi="宋体" w:cs="宋体"/>
                <w:color w:val="000000"/>
                <w:highlight w:val="none"/>
                <w:lang w:val="en-US"/>
              </w:rPr>
              <w:t xml:space="preserve">专门针对本项目，</w:t>
            </w:r>
            <w:r>
              <w:rPr>
                <w:rFonts w:hint="eastAsia" w:ascii="宋体" w:hAnsi="宋体" w:cs="宋体"/>
                <w:color w:val="000000"/>
                <w:highlight w:val="none"/>
                <w:lang w:val="en-US" w:eastAsia="zh-CN"/>
              </w:rPr>
              <w:t xml:space="preserve">契合</w:t>
            </w:r>
            <w:r>
              <w:rPr>
                <w:rFonts w:hint="eastAsia" w:ascii="宋体" w:hAnsi="宋体" w:cs="宋体"/>
                <w:color w:val="000000"/>
                <w:highlight w:val="none"/>
                <w:lang w:val="en-US"/>
              </w:rPr>
              <w:t xml:space="preserve">采购需求视为符合；方案内容属于通用类，非专门针对本项目，部分</w:t>
            </w:r>
            <w:r>
              <w:rPr>
                <w:rFonts w:hint="eastAsia" w:ascii="宋体" w:hAnsi="宋体" w:cs="宋体"/>
                <w:color w:val="000000"/>
                <w:highlight w:val="none"/>
                <w:lang w:val="en-US" w:eastAsia="zh-CN"/>
              </w:rPr>
              <w:t xml:space="preserve">契合采购需求</w:t>
            </w:r>
            <w:r>
              <w:rPr>
                <w:rFonts w:hint="eastAsia" w:ascii="宋体" w:hAnsi="宋体" w:cs="宋体"/>
                <w:color w:val="000000"/>
                <w:highlight w:val="none"/>
                <w:lang w:val="en-US"/>
              </w:rPr>
              <w:t xml:space="preserve">视为部分符合；方案内容非专门针对本项目</w:t>
            </w:r>
            <w:r>
              <w:rPr>
                <w:rFonts w:hint="eastAsia" w:ascii="宋体" w:hAnsi="宋体" w:cs="宋体"/>
                <w:color w:val="000000"/>
                <w:highlight w:val="none"/>
                <w:lang w:val="en-US" w:eastAsia="zh-CN"/>
              </w:rPr>
              <w:t xml:space="preserve">，脱离</w:t>
            </w:r>
            <w:r>
              <w:rPr>
                <w:rFonts w:hint="eastAsia" w:ascii="宋体" w:hAnsi="宋体" w:cs="宋体"/>
                <w:color w:val="000000"/>
                <w:highlight w:val="none"/>
                <w:lang w:val="en-US"/>
              </w:rPr>
              <w:t xml:space="preserve">采购需求视为不符合。</w:t>
            </w:r>
            <w:r>
              <w:rPr>
                <w:rFonts w:hint="eastAsia" w:ascii="宋体" w:hAnsi="宋体" w:cs="宋体"/>
                <w:color w:val="000000"/>
                <w:highlight w:val="none"/>
                <w:lang w:val="en-US"/>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rPr>
              <w:t xml:space="preserve">上述每项内容</w:t>
            </w:r>
            <w:r>
              <w:rPr>
                <w:rFonts w:hint="eastAsia" w:ascii="宋体" w:hAnsi="宋体" w:cs="宋体"/>
                <w:color w:val="000000"/>
                <w:highlight w:val="none"/>
                <w:lang w:val="en-US"/>
              </w:rPr>
              <w:t xml:space="preserve">符合得</w:t>
            </w: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en-US"/>
              </w:rPr>
              <w:t xml:space="preserve">分；部分符合得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val="en-US"/>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3.4</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仓储物流对接方案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lang w:val="en-US"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包含：1.仓储物流制度、对配送过程中与仓储的对接；2.运输管理方案（包括供货组人员配备齐全，岗位清晰，职责明确，进度管理措施、安全管理措施、文明运输方案、安全运输等）。以上每项内容逐条阐述。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eastAsia="zh-CN" w:bidi="ar-SA"/>
              </w:rPr>
              <w:t xml:space="preserve">方案内容完整，对配送过程中与仓储的对接及时且运输管理方案合理可行的，</w:t>
            </w:r>
            <w:r>
              <w:rPr>
                <w:rFonts w:hint="eastAsia" w:ascii="宋体" w:hAnsi="宋体" w:cs="宋体"/>
                <w:color w:val="000000"/>
                <w:highlight w:val="none"/>
                <w:lang w:val="en-US" w:bidi="ar-SA"/>
              </w:rPr>
              <w:t xml:space="preserve">且</w:t>
            </w:r>
            <w:r>
              <w:rPr>
                <w:rFonts w:hint="eastAsia" w:ascii="宋体" w:hAnsi="宋体" w:cs="宋体"/>
                <w:color w:val="000000"/>
                <w:highlight w:val="none"/>
                <w:lang w:val="en-US"/>
              </w:rPr>
              <w:t xml:space="preserve">专门针对本项目，</w:t>
            </w:r>
            <w:r>
              <w:rPr>
                <w:rFonts w:hint="eastAsia" w:ascii="宋体" w:hAnsi="宋体" w:cs="宋体"/>
                <w:color w:val="000000"/>
                <w:highlight w:val="none"/>
                <w:lang w:val="en-US" w:eastAsia="zh-CN"/>
              </w:rPr>
              <w:t xml:space="preserve">契合</w:t>
            </w:r>
            <w:r>
              <w:rPr>
                <w:rFonts w:hint="eastAsia" w:ascii="宋体" w:hAnsi="宋体" w:cs="宋体"/>
                <w:color w:val="000000"/>
                <w:highlight w:val="none"/>
                <w:lang w:val="en-US"/>
              </w:rPr>
              <w:t xml:space="preserve">采购需求视为符合；方案内容属于通用类，非专门针对本项目，部分</w:t>
            </w:r>
            <w:r>
              <w:rPr>
                <w:rFonts w:hint="eastAsia" w:ascii="宋体" w:hAnsi="宋体" w:cs="宋体"/>
                <w:color w:val="000000"/>
                <w:highlight w:val="none"/>
                <w:lang w:val="en-US" w:eastAsia="zh-CN"/>
              </w:rPr>
              <w:t xml:space="preserve">契合采购需求</w:t>
            </w:r>
            <w:r>
              <w:rPr>
                <w:rFonts w:hint="eastAsia" w:ascii="宋体" w:hAnsi="宋体" w:cs="宋体"/>
                <w:color w:val="000000"/>
                <w:highlight w:val="none"/>
                <w:lang w:val="en-US"/>
              </w:rPr>
              <w:t xml:space="preserve">视为部分符合；方案内容非专门针对本项目</w:t>
            </w:r>
            <w:r>
              <w:rPr>
                <w:rFonts w:hint="eastAsia" w:ascii="宋体" w:hAnsi="宋体" w:cs="宋体"/>
                <w:color w:val="000000"/>
                <w:highlight w:val="none"/>
                <w:lang w:val="en-US" w:eastAsia="zh-CN"/>
              </w:rPr>
              <w:t xml:space="preserve">，脱离</w:t>
            </w:r>
            <w:r>
              <w:rPr>
                <w:rFonts w:hint="eastAsia" w:ascii="宋体" w:hAnsi="宋体" w:cs="宋体"/>
                <w:color w:val="000000"/>
                <w:highlight w:val="none"/>
                <w:lang w:val="en-US"/>
              </w:rPr>
              <w:t xml:space="preserve">采购需求视为不符合。</w:t>
            </w:r>
            <w:r>
              <w:rPr>
                <w:rFonts w:hint="eastAsia" w:ascii="宋体" w:hAnsi="宋体" w:cs="宋体"/>
                <w:color w:val="000000"/>
                <w:highlight w:val="none"/>
                <w:lang w:val="en-US"/>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rPr>
              <w:t xml:space="preserve">上述每项内容</w:t>
            </w:r>
            <w:r>
              <w:rPr>
                <w:rFonts w:hint="eastAsia" w:ascii="宋体" w:hAnsi="宋体" w:cs="宋体"/>
                <w:color w:val="000000"/>
                <w:highlight w:val="none"/>
                <w:lang w:val="en-US"/>
              </w:rPr>
              <w:t xml:space="preserve">符合得</w:t>
            </w: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en-US"/>
              </w:rPr>
              <w:t xml:space="preserve">分；部分符合得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val="en-US"/>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3.5</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highlight w:val="none"/>
                <w:lang w:val="en-US" w:eastAsia="zh-CN"/>
              </w:rPr>
              <w:t xml:space="preserve">管理组织、文档建立管理方案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lang w:val="en-US"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rPr>
              <w:t xml:space="preserve">包含：1.管理机构及人员情况；2.服务过程记录；3.票据保管；4.相关文件管理归档。以上每项内容逐条阐述。</w:t>
            </w:r>
            <w:r>
              <w:rPr>
                <w:rFonts w:hint="eastAsia" w:ascii="宋体" w:hAnsi="宋体" w:cs="宋体"/>
                <w:color w:val="000000"/>
                <w:highlight w:val="none"/>
                <w:lang w:val="en-US" w:eastAsia="zh-CN"/>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eastAsia="zh-CN"/>
              </w:rPr>
              <w:t xml:space="preserve">方案内容完整，科学合理、操作性强，</w:t>
            </w:r>
            <w:r>
              <w:rPr>
                <w:rFonts w:hint="eastAsia" w:ascii="宋体" w:hAnsi="宋体" w:cs="宋体"/>
                <w:color w:val="000000"/>
                <w:highlight w:val="none"/>
                <w:lang w:val="en-US" w:bidi="ar-SA"/>
              </w:rPr>
              <w:t xml:space="preserve">且</w:t>
            </w:r>
            <w:r>
              <w:rPr>
                <w:rFonts w:hint="eastAsia" w:ascii="宋体" w:hAnsi="宋体" w:cs="宋体"/>
                <w:color w:val="000000"/>
                <w:highlight w:val="none"/>
                <w:lang w:val="en-US"/>
              </w:rPr>
              <w:t xml:space="preserve">专门针对本项目，</w:t>
            </w:r>
            <w:r>
              <w:rPr>
                <w:rFonts w:hint="eastAsia" w:ascii="宋体" w:hAnsi="宋体" w:cs="宋体"/>
                <w:color w:val="000000"/>
                <w:highlight w:val="none"/>
                <w:lang w:val="en-US" w:eastAsia="zh-CN"/>
              </w:rPr>
              <w:t xml:space="preserve">契合</w:t>
            </w:r>
            <w:r>
              <w:rPr>
                <w:rFonts w:hint="eastAsia" w:ascii="宋体" w:hAnsi="宋体" w:cs="宋体"/>
                <w:color w:val="000000"/>
                <w:highlight w:val="none"/>
                <w:lang w:val="en-US"/>
              </w:rPr>
              <w:t xml:space="preserve">采购需求视为符合；方案内容属于通用类，非专门针对本项目，部分</w:t>
            </w:r>
            <w:r>
              <w:rPr>
                <w:rFonts w:hint="eastAsia" w:ascii="宋体" w:hAnsi="宋体" w:cs="宋体"/>
                <w:color w:val="000000"/>
                <w:highlight w:val="none"/>
                <w:lang w:val="en-US" w:eastAsia="zh-CN"/>
              </w:rPr>
              <w:t xml:space="preserve">契合采购需求</w:t>
            </w:r>
            <w:r>
              <w:rPr>
                <w:rFonts w:hint="eastAsia" w:ascii="宋体" w:hAnsi="宋体" w:cs="宋体"/>
                <w:color w:val="000000"/>
                <w:highlight w:val="none"/>
                <w:lang w:val="en-US"/>
              </w:rPr>
              <w:t xml:space="preserve">视为部分符合；方案内容非专门针对本项目</w:t>
            </w:r>
            <w:r>
              <w:rPr>
                <w:rFonts w:hint="eastAsia" w:ascii="宋体" w:hAnsi="宋体" w:cs="宋体"/>
                <w:color w:val="000000"/>
                <w:highlight w:val="none"/>
                <w:lang w:val="en-US" w:eastAsia="zh-CN"/>
              </w:rPr>
              <w:t xml:space="preserve">，脱离</w:t>
            </w:r>
            <w:r>
              <w:rPr>
                <w:rFonts w:hint="eastAsia" w:ascii="宋体" w:hAnsi="宋体" w:cs="宋体"/>
                <w:color w:val="000000"/>
                <w:highlight w:val="none"/>
                <w:lang w:val="en-US"/>
              </w:rPr>
              <w:t xml:space="preserve">采购需求视为不符合。</w:t>
            </w:r>
            <w:r>
              <w:rPr>
                <w:rFonts w:hint="eastAsia" w:ascii="宋体" w:hAnsi="宋体" w:cs="宋体"/>
                <w:color w:val="000000"/>
                <w:highlight w:val="none"/>
                <w:lang w:val="en-US"/>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rPr>
              <w:t xml:space="preserve">上述每项内容</w:t>
            </w:r>
            <w:r>
              <w:rPr>
                <w:rFonts w:hint="eastAsia" w:ascii="宋体" w:hAnsi="宋体" w:cs="宋体"/>
                <w:color w:val="000000"/>
                <w:highlight w:val="none"/>
                <w:lang w:val="en-US"/>
              </w:rPr>
              <w:t xml:space="preserve">符合得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val="en-US"/>
              </w:rPr>
              <w:t xml:space="preserve">分；部分符合得</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en-US"/>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3.6</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Cs w:val="21"/>
                <w:highlight w:val="none"/>
              </w:rPr>
              <w:t xml:space="preserve">增值服务方案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lang w:val="en-US" w:eastAsia="zh-CN"/>
              </w:rPr>
              <w:t xml:space="preserve">评委根据投标人提供的</w:t>
            </w:r>
            <w:r>
              <w:rPr>
                <w:rFonts w:hint="eastAsia" w:ascii="宋体" w:hAnsi="宋体" w:cs="宋体"/>
                <w:color w:val="000000"/>
                <w:highlight w:val="none"/>
              </w:rPr>
              <w:t xml:space="preserve">增值服务方案</w:t>
            </w:r>
            <w:r>
              <w:rPr>
                <w:rFonts w:hint="eastAsia" w:ascii="宋体" w:hAnsi="宋体" w:cs="宋体"/>
                <w:color w:val="000000"/>
                <w:highlight w:val="none"/>
                <w:lang w:val="en-US" w:eastAsia="zh-CN"/>
              </w:rPr>
              <w:t xml:space="preserve">评分，包含：1.</w:t>
            </w:r>
            <w:r>
              <w:rPr>
                <w:rFonts w:hint="eastAsia" w:ascii="宋体" w:hAnsi="宋体" w:cs="宋体"/>
                <w:color w:val="000000"/>
                <w:highlight w:val="none"/>
              </w:rPr>
              <w:t xml:space="preserve">利用科技手段提升配送效率</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列出具体服务内容和措施</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利用科技手段提升食材质量措施等方面</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列出具体服务内容和措施</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。以上每项内容逐条阐述。</w:t>
            </w:r>
            <w:r>
              <w:rPr>
                <w:rFonts w:hint="eastAsia" w:ascii="宋体" w:hAnsi="宋体" w:cs="宋体"/>
                <w:color w:val="000000"/>
                <w:highlight w:val="none"/>
                <w:lang w:val="en-US" w:eastAsia="zh-CN"/>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eastAsia="zh-CN"/>
              </w:rPr>
              <w:t xml:space="preserve">方案内容完整，科学合理、操作性强，</w:t>
            </w:r>
            <w:r>
              <w:rPr>
                <w:rFonts w:hint="eastAsia" w:ascii="宋体" w:hAnsi="宋体" w:cs="宋体"/>
                <w:color w:val="000000"/>
                <w:highlight w:val="none"/>
                <w:lang w:val="en-US" w:bidi="ar-SA"/>
              </w:rPr>
              <w:t xml:space="preserve">且</w:t>
            </w:r>
            <w:r>
              <w:rPr>
                <w:rFonts w:hint="eastAsia" w:ascii="宋体" w:hAnsi="宋体" w:cs="宋体"/>
                <w:color w:val="000000"/>
                <w:highlight w:val="none"/>
                <w:lang w:val="en-US"/>
              </w:rPr>
              <w:t xml:space="preserve">专门针对本项目，</w:t>
            </w:r>
            <w:r>
              <w:rPr>
                <w:rFonts w:hint="eastAsia" w:ascii="宋体" w:hAnsi="宋体" w:cs="宋体"/>
                <w:color w:val="000000"/>
                <w:highlight w:val="none"/>
                <w:lang w:val="en-US" w:eastAsia="zh-CN"/>
              </w:rPr>
              <w:t xml:space="preserve">契合</w:t>
            </w:r>
            <w:r>
              <w:rPr>
                <w:rFonts w:hint="eastAsia" w:ascii="宋体" w:hAnsi="宋体" w:cs="宋体"/>
                <w:color w:val="000000"/>
                <w:highlight w:val="none"/>
                <w:lang w:val="en-US"/>
              </w:rPr>
              <w:t xml:space="preserve">采购需求视为符合；方案内容属于通用类，非专门针对本项目，部分</w:t>
            </w:r>
            <w:r>
              <w:rPr>
                <w:rFonts w:hint="eastAsia" w:ascii="宋体" w:hAnsi="宋体" w:cs="宋体"/>
                <w:color w:val="000000"/>
                <w:highlight w:val="none"/>
                <w:lang w:val="en-US" w:eastAsia="zh-CN"/>
              </w:rPr>
              <w:t xml:space="preserve">契合采购需求</w:t>
            </w:r>
            <w:r>
              <w:rPr>
                <w:rFonts w:hint="eastAsia" w:ascii="宋体" w:hAnsi="宋体" w:cs="宋体"/>
                <w:color w:val="000000"/>
                <w:highlight w:val="none"/>
                <w:lang w:val="en-US"/>
              </w:rPr>
              <w:t xml:space="preserve">视为部分符合；方案内容非专门针对本项目</w:t>
            </w:r>
            <w:r>
              <w:rPr>
                <w:rFonts w:hint="eastAsia" w:ascii="宋体" w:hAnsi="宋体" w:cs="宋体"/>
                <w:color w:val="000000"/>
                <w:highlight w:val="none"/>
                <w:lang w:val="en-US" w:eastAsia="zh-CN"/>
              </w:rPr>
              <w:t xml:space="preserve">，脱离</w:t>
            </w:r>
            <w:r>
              <w:rPr>
                <w:rFonts w:hint="eastAsia" w:ascii="宋体" w:hAnsi="宋体" w:cs="宋体"/>
                <w:color w:val="000000"/>
                <w:highlight w:val="none"/>
                <w:lang w:val="en-US"/>
              </w:rPr>
              <w:t xml:space="preserve">采购需求视为不符合。</w:t>
            </w:r>
            <w:r>
              <w:rPr>
                <w:rFonts w:hint="eastAsia" w:ascii="宋体" w:hAnsi="宋体" w:cs="宋体"/>
                <w:color w:val="000000"/>
                <w:highlight w:val="none"/>
                <w:lang w:val="en-US"/>
              </w:rPr>
            </w:r>
            <w:r>
              <w:rPr>
                <w:rFonts w:hint="eastAsia" w:ascii="宋体" w:hAnsi="宋体" w:cs="宋体"/>
                <w:color w:val="000000"/>
                <w:highlight w:val="none"/>
              </w:rPr>
            </w:r>
          </w:p>
          <w:p>
            <w:pPr>
              <w:rPr>
                <w:rFonts w:hint="eastAsia" w:ascii="宋体" w:hAnsi="宋体" w:cs="宋体"/>
                <w:color w:val="000000"/>
                <w:highlight w:val="none"/>
                <w14:ligatures w14:val="none"/>
              </w:rPr>
            </w:pPr>
            <w:r>
              <w:rPr>
                <w:rFonts w:hint="eastAsia" w:ascii="宋体" w:hAnsi="宋体" w:cs="宋体"/>
                <w:color w:val="000000"/>
                <w:highlight w:val="none"/>
                <w:lang w:val="en-US"/>
              </w:rPr>
              <w:t xml:space="preserve">上述每项内容</w:t>
            </w:r>
            <w:r>
              <w:rPr>
                <w:rFonts w:hint="eastAsia" w:ascii="宋体" w:hAnsi="宋体" w:cs="宋体"/>
                <w:color w:val="000000"/>
                <w:highlight w:val="none"/>
                <w:lang w:val="en-US"/>
              </w:rPr>
              <w:t xml:space="preserve">符合得</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en-US"/>
              </w:rPr>
              <w:t xml:space="preserve">分；部分符合得</w:t>
            </w:r>
            <w:r>
              <w:rPr>
                <w:rFonts w:hint="eastAsia" w:ascii="宋体" w:hAnsi="宋体" w:cs="宋体"/>
                <w:color w:val="000000"/>
                <w:highlight w:val="none"/>
                <w:lang w:val="en-US" w:eastAsia="zh-CN"/>
              </w:rPr>
              <w:t xml:space="preserve">0.5</w:t>
            </w:r>
            <w:r>
              <w:rPr>
                <w:rFonts w:hint="eastAsia" w:ascii="宋体" w:hAnsi="宋体" w:cs="宋体"/>
                <w:color w:val="000000"/>
                <w:highlight w:val="none"/>
                <w:lang w:val="en-US"/>
              </w:rPr>
              <w:t xml:space="preserve">分；不符合或不提供不得分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r>
            <w:r>
              <w:rPr>
                <w:rFonts w:hint="eastAsia" w:ascii="宋体" w:hAnsi="宋体" w:cs="宋体"/>
                <w:color w:val="000000"/>
                <w:highlight w:val="none"/>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165"/>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spacing w:before="69" w:line="264" w:lineRule="auto"/>
              <w:rPr>
                <w:rFonts w:hint="eastAsia" w:eastAsia="宋体"/>
                <w:color w:val="000000"/>
                <w:szCs w:val="21"/>
                <w:highlight w:val="none"/>
                <w:lang w:val="en-US" w:eastAsia="zh-CN"/>
              </w:rPr>
            </w:pPr>
            <w:r>
              <w:rPr>
                <w:rFonts w:hint="eastAsia" w:ascii="宋体" w:hAnsi="宋体" w:eastAsia="宋体" w:cs="宋体"/>
                <w:color w:val="000000"/>
                <w:spacing w:val="-1"/>
                <w:szCs w:val="21"/>
                <w:highlight w:val="none"/>
                <w:lang w:val="en-US" w:eastAsia="zh-CN"/>
              </w:rPr>
              <w:t xml:space="preserve">业绩</w:t>
            </w:r>
            <w:r>
              <w:rPr>
                <w:rFonts w:hint="eastAsia" w:eastAsia="宋体"/>
                <w:color w:val="000000"/>
                <w:szCs w:val="21"/>
                <w:highlight w:val="none"/>
                <w:lang w:val="en-US" w:eastAsia="zh-CN"/>
              </w:rPr>
            </w:r>
            <w:r/>
          </w:p>
        </w:tc>
        <w:tc>
          <w:tcPr>
            <w:tcW w:w="6330" w:type="dxa"/>
            <w:vAlign w:val="center"/>
            <w:textDirection w:val="lrTb"/>
            <w:noWrap w:val="false"/>
          </w:tcPr>
          <w:p>
            <w:pPr>
              <w:rPr>
                <w:rFonts w:ascii="宋体" w:hAnsi="宋体" w:eastAsia="宋体" w:cs="宋体"/>
                <w:color w:val="000000"/>
                <w:sz w:val="21"/>
                <w:szCs w:val="21"/>
                <w:highlight w:val="none"/>
                <w:lang w:val="en-US" w:eastAsia="zh-CN" w:bidi="zh-CN"/>
              </w:rPr>
            </w:pPr>
            <w:r>
              <w:rPr>
                <w:rFonts w:hint="eastAsia" w:ascii="宋体" w:hAnsi="宋体" w:cs="宋体"/>
                <w:color w:val="000000"/>
                <w:highlight w:val="none"/>
                <w:lang w:val="en-US" w:eastAsia="zh-CN" w:bidi="ar-SA"/>
              </w:rPr>
              <w:t xml:space="preserve">投标人提供</w:t>
            </w:r>
            <w:r>
              <w:rPr>
                <w:rFonts w:hint="eastAsia" w:ascii="宋体" w:hAnsi="宋体" w:cs="宋体"/>
                <w:color w:val="000000"/>
                <w:highlight w:val="none"/>
                <w:lang w:val="en-US" w:eastAsia="zh-CN" w:bidi="ar-SA"/>
              </w:rPr>
              <w:t xml:space="preserve">2023年1月1日</w:t>
            </w:r>
            <w:r>
              <w:rPr>
                <w:rFonts w:hint="eastAsia" w:ascii="宋体" w:hAnsi="宋体" w:cs="宋体"/>
                <w:color w:val="000000"/>
                <w:highlight w:val="none"/>
                <w:lang w:val="en-US" w:eastAsia="zh-CN" w:bidi="ar-SA"/>
              </w:rPr>
              <w:t xml:space="preserve">（含）以来</w:t>
            </w:r>
            <w:r>
              <w:rPr>
                <w:rFonts w:hint="eastAsia" w:ascii="宋体" w:hAnsi="宋体" w:cs="宋体"/>
                <w:color w:val="000000"/>
                <w:highlight w:val="none"/>
                <w:lang w:val="en-US" w:eastAsia="zh-CN" w:bidi="ar-SA"/>
              </w:rPr>
              <w:t xml:space="preserve">所投采购包</w:t>
            </w:r>
            <w:r>
              <w:rPr>
                <w:rFonts w:hint="eastAsia" w:ascii="宋体" w:hAnsi="宋体" w:cs="宋体"/>
                <w:color w:val="000000"/>
                <w:highlight w:val="none"/>
                <w:lang w:val="en-US" w:bidi="ar-SA"/>
              </w:rPr>
              <w:t xml:space="preserve">同类（或含</w:t>
            </w:r>
            <w:r>
              <w:rPr>
                <w:rFonts w:hint="eastAsia" w:ascii="宋体" w:hAnsi="宋体" w:cs="宋体"/>
                <w:color w:val="000000"/>
                <w:highlight w:val="none"/>
                <w:lang w:val="en-US" w:eastAsia="zh-CN" w:bidi="ar-SA"/>
              </w:rPr>
              <w:t xml:space="preserve">所投采购包食材</w:t>
            </w:r>
            <w:r>
              <w:rPr>
                <w:rFonts w:hint="eastAsia" w:ascii="宋体" w:hAnsi="宋体" w:cs="宋体"/>
                <w:color w:val="000000"/>
                <w:highlight w:val="none"/>
                <w:lang w:val="en-US" w:bidi="ar-SA"/>
              </w:rPr>
              <w:t xml:space="preserve">）项目的成功案例</w:t>
            </w:r>
            <w:r>
              <w:rPr>
                <w:rFonts w:hint="eastAsia" w:ascii="宋体" w:hAnsi="宋体" w:cs="宋体"/>
                <w:color w:val="000000"/>
                <w:highlight w:val="none"/>
                <w:lang w:val="en-US" w:eastAsia="zh-CN" w:bidi="ar-SA"/>
              </w:rPr>
              <w:t xml:space="preserve">，每提供1个得2分，最多得6分。（时间以合同签订时间为准，提供有效合同，合同页须清晰可见相应内容）</w:t>
            </w:r>
            <w:r>
              <w:rPr>
                <w:rFonts w:hint="eastAsia" w:ascii="宋体" w:hAnsi="宋体" w:cs="宋体"/>
                <w:color w:val="000000"/>
                <w:highlight w:val="none"/>
                <w:lang w:val="en-US" w:eastAsia="zh-CN" w:bidi="ar-SA"/>
              </w:rPr>
            </w:r>
            <w:r/>
          </w:p>
        </w:tc>
        <w:tc>
          <w:tcPr>
            <w:tcW w:w="647" w:type="dxa"/>
            <w:vAlign w:val="center"/>
            <w:textDirection w:val="lrTb"/>
            <w:noWrap w:val="false"/>
          </w:tcPr>
          <w:p>
            <w:pPr>
              <w:pStyle w:val="871"/>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5.履约能力</w:t>
            </w:r>
            <w:r>
              <w:rPr>
                <w:rFonts w:hint="eastAsia" w:ascii="宋体" w:hAnsi="宋体" w:eastAsia="宋体" w:cs="宋体"/>
                <w:color w:val="000000"/>
                <w:szCs w:val="21"/>
                <w:highlight w:val="none"/>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1</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投标人承诺中标后，签订供货合同时购买食品安全责任险，累计赔付金额</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500万，并且投保期不得低于一年，购买保险的证明材料复印件交采购人，得3分，未提供不得分（提供承诺书，格式自拟）。</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rPr>
                <w:rFonts w:hint="eastAsia" w:ascii="宋体" w:hAnsi="宋体" w:eastAsia="宋体"/>
                <w:color w:val="000000"/>
                <w:sz w:val="21"/>
                <w:szCs w:val="21"/>
                <w:highlight w:val="none"/>
                <w:lang w:val="en-US" w:eastAsia="zh-CN" w:bidi="ar-SA"/>
              </w:rPr>
            </w:pPr>
            <w:r>
              <w:rPr>
                <w:rFonts w:hint="eastAsia" w:ascii="宋体" w:hAnsi="宋体"/>
                <w:color w:val="000000"/>
                <w:szCs w:val="21"/>
                <w:highlight w:val="none"/>
                <w:lang w:val="en-US" w:eastAsia="zh-CN"/>
              </w:rPr>
              <w:t xml:space="preserve">3</w:t>
            </w:r>
            <w:r>
              <w:rPr>
                <w:rFonts w:hint="eastAsia" w:ascii="宋体" w:hAnsi="宋体" w:eastAsia="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88"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sz w:val="21"/>
                <w:szCs w:val="22"/>
                <w:highlight w:val="none"/>
                <w:lang w:val="en-US" w:eastAsia="zh-CN" w:bidi="ar-SA"/>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2</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投标人具备或</w:t>
            </w:r>
            <w:r>
              <w:rPr>
                <w:rFonts w:hint="eastAsia" w:ascii="宋体" w:hAnsi="宋体" w:cs="宋体"/>
                <w:color w:val="000000"/>
                <w:highlight w:val="none"/>
                <w:lang w:val="en-US" w:eastAsia="zh-CN" w:bidi="ar-SA"/>
              </w:rPr>
              <w:t xml:space="preserve">有</w:t>
            </w:r>
            <w:r>
              <w:rPr>
                <w:rFonts w:hint="eastAsia" w:ascii="宋体" w:hAnsi="宋体" w:cs="宋体"/>
                <w:color w:val="000000"/>
                <w:highlight w:val="none"/>
                <w:lang w:val="en-US" w:eastAsia="zh-CN" w:bidi="ar-SA"/>
              </w:rPr>
              <w:t xml:space="preserve">合作的</w:t>
            </w:r>
            <w:r>
              <w:rPr>
                <w:rFonts w:hint="eastAsia" w:ascii="宋体" w:hAnsi="宋体" w:cs="宋体"/>
                <w:color w:val="000000"/>
                <w:highlight w:val="none"/>
                <w:lang w:val="en-US" w:eastAsia="zh-CN" w:bidi="ar-SA"/>
              </w:rPr>
              <w:t xml:space="preserve">水产</w:t>
            </w:r>
            <w:r>
              <w:rPr>
                <w:rFonts w:hint="eastAsia" w:ascii="宋体" w:hAnsi="宋体" w:cs="宋体"/>
                <w:color w:val="000000"/>
                <w:highlight w:val="none"/>
                <w:lang w:val="en-US" w:eastAsia="zh-CN" w:bidi="ar-SA"/>
              </w:rPr>
              <w:t xml:space="preserve">养殖基地或农业合作社购销合作单位</w:t>
            </w:r>
            <w:r>
              <w:rPr>
                <w:rFonts w:hint="eastAsia" w:ascii="宋体" w:hAnsi="宋体" w:cs="宋体"/>
                <w:color w:val="000000"/>
                <w:highlight w:val="none"/>
                <w:lang w:val="en-US" w:eastAsia="zh-CN" w:bidi="ar-SA"/>
              </w:rPr>
              <w:t xml:space="preserve">或与品牌水产类加工厂合作的</w:t>
            </w:r>
            <w:r>
              <w:rPr>
                <w:rFonts w:hint="eastAsia" w:ascii="宋体" w:hAnsi="宋体" w:cs="宋体"/>
                <w:color w:val="000000"/>
                <w:highlight w:val="none"/>
                <w:lang w:val="en-US" w:eastAsia="zh-CN" w:bidi="ar-SA"/>
              </w:rPr>
              <w:t xml:space="preserve">得</w:t>
            </w:r>
            <w:r>
              <w:rPr>
                <w:rFonts w:hint="eastAsia" w:ascii="宋体" w:hAnsi="宋体" w:cs="宋体"/>
                <w:color w:val="000000"/>
                <w:highlight w:val="none"/>
                <w:lang w:val="en-US" w:eastAsia="zh-CN" w:bidi="ar-SA"/>
              </w:rPr>
              <w:t xml:space="preserve">1.5</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提供</w:t>
            </w:r>
            <w:r>
              <w:rPr>
                <w:rFonts w:hint="eastAsia" w:ascii="宋体" w:hAnsi="宋体" w:cs="宋体"/>
                <w:color w:val="000000"/>
                <w:highlight w:val="none"/>
                <w:lang w:val="en-US" w:eastAsia="zh-CN" w:bidi="ar-SA"/>
              </w:rPr>
              <w:t xml:space="preserve">有效期内的</w:t>
            </w:r>
            <w:r>
              <w:rPr>
                <w:rFonts w:hint="eastAsia" w:ascii="宋体" w:hAnsi="宋体" w:cs="宋体"/>
                <w:color w:val="000000"/>
                <w:highlight w:val="none"/>
                <w:lang w:val="en-US" w:eastAsia="zh-CN" w:bidi="ar-SA"/>
              </w:rPr>
              <w:t xml:space="preserve">合作协议等</w:t>
            </w:r>
            <w:r>
              <w:rPr>
                <w:rFonts w:hint="eastAsia" w:ascii="宋体" w:hAnsi="宋体" w:cs="宋体"/>
                <w:color w:val="000000"/>
                <w:highlight w:val="none"/>
                <w:lang w:val="en-US" w:eastAsia="zh-CN" w:bidi="ar-SA"/>
              </w:rPr>
              <w:t xml:space="preserve">相关证明材料</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未提供不得分。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投标人具备或</w:t>
            </w:r>
            <w:r>
              <w:rPr>
                <w:rFonts w:hint="eastAsia" w:ascii="宋体" w:hAnsi="宋体" w:cs="宋体"/>
                <w:color w:val="000000"/>
                <w:highlight w:val="none"/>
                <w:lang w:val="en-US" w:eastAsia="zh-CN" w:bidi="ar-SA"/>
              </w:rPr>
              <w:t xml:space="preserve">有</w:t>
            </w:r>
            <w:r>
              <w:rPr>
                <w:rFonts w:hint="eastAsia" w:ascii="宋体" w:hAnsi="宋体" w:cs="宋体"/>
                <w:color w:val="000000"/>
                <w:highlight w:val="none"/>
                <w:lang w:val="en-US" w:eastAsia="zh-CN" w:bidi="ar-SA"/>
              </w:rPr>
              <w:t xml:space="preserve">合作的</w:t>
            </w:r>
            <w:r>
              <w:rPr>
                <w:rFonts w:hint="eastAsia" w:ascii="宋体" w:hAnsi="宋体" w:cs="宋体"/>
                <w:color w:val="000000"/>
                <w:highlight w:val="none"/>
                <w:lang w:val="en-US" w:eastAsia="zh-CN" w:bidi="ar-SA"/>
              </w:rPr>
              <w:t xml:space="preserve">禽</w:t>
            </w:r>
            <w:r>
              <w:rPr>
                <w:rFonts w:hint="eastAsia" w:ascii="宋体" w:hAnsi="宋体" w:cs="宋体"/>
                <w:color w:val="000000"/>
                <w:highlight w:val="none"/>
                <w:lang w:val="en-US" w:eastAsia="zh-CN" w:bidi="ar-SA"/>
              </w:rPr>
              <w:t xml:space="preserve">类养殖基地或农业合作社购销合作单位</w:t>
            </w:r>
            <w:r>
              <w:rPr>
                <w:rFonts w:hint="eastAsia" w:ascii="宋体" w:hAnsi="宋体" w:cs="宋体"/>
                <w:color w:val="000000"/>
                <w:highlight w:val="none"/>
                <w:lang w:val="en-US" w:eastAsia="zh-CN" w:bidi="ar-SA"/>
              </w:rPr>
              <w:t xml:space="preserve">或与品牌禽肉类加工厂合作的</w:t>
            </w:r>
            <w:r>
              <w:rPr>
                <w:rFonts w:hint="eastAsia" w:ascii="宋体" w:hAnsi="宋体" w:cs="宋体"/>
                <w:color w:val="000000"/>
                <w:highlight w:val="none"/>
                <w:lang w:val="en-US" w:eastAsia="zh-CN" w:bidi="ar-SA"/>
              </w:rPr>
              <w:t xml:space="preserve">得</w:t>
            </w:r>
            <w:r>
              <w:rPr>
                <w:rFonts w:hint="eastAsia" w:ascii="宋体" w:hAnsi="宋体" w:cs="宋体"/>
                <w:color w:val="000000"/>
                <w:highlight w:val="none"/>
                <w:lang w:val="en-US" w:eastAsia="zh-CN" w:bidi="ar-SA"/>
              </w:rPr>
              <w:t xml:space="preserve">1.5</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提供</w:t>
            </w:r>
            <w:r>
              <w:rPr>
                <w:rFonts w:hint="eastAsia" w:ascii="宋体" w:hAnsi="宋体" w:cs="宋体"/>
                <w:color w:val="000000"/>
                <w:highlight w:val="none"/>
                <w:lang w:val="en-US" w:eastAsia="zh-CN" w:bidi="ar-SA"/>
              </w:rPr>
              <w:t xml:space="preserve">有效期内的合作协议等</w:t>
            </w:r>
            <w:r>
              <w:rPr>
                <w:rFonts w:hint="eastAsia" w:ascii="宋体" w:hAnsi="宋体" w:cs="宋体"/>
                <w:color w:val="000000"/>
                <w:highlight w:val="none"/>
                <w:lang w:val="en-US" w:eastAsia="zh-CN" w:bidi="ar-SA"/>
              </w:rPr>
              <w:t xml:space="preserve">相关证明材料</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未提供不得分。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5.3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3</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1、投标人具有食品检测设备得2分，未提供不得分（提供设备购买发票和设备照片，发票抬头须与投标人一致）；</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2、投标人拟投入本项目的人员具有食品检测员或食品检验员证书的得2分，未提供不得分（提供人员证书及投标人为其缴纳的2026年1月以来任意一个月的社保证明，证明材料缺项或未提供的不得分）。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4</w:t>
            </w:r>
            <w:r>
              <w:rPr>
                <w:rFonts w:hint="eastAsia" w:ascii="宋体" w:hAnsi="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88"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highlight w:val="none"/>
                <w:lang w:val="en-US" w:eastAsia="zh-CN"/>
              </w:rPr>
              <w:t xml:space="preserve">客观分</w:t>
            </w:r>
            <w:r>
              <w:rPr>
                <w:rFonts w:hint="eastAsia" w:ascii="宋体" w:hAnsi="宋体" w:eastAsia="宋体" w:cs="宋体"/>
                <w:color w:val="000000"/>
                <w:spacing w:val="-6"/>
                <w:sz w:val="21"/>
                <w:szCs w:val="22"/>
                <w:highlight w:val="none"/>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合</w:t>
            </w:r>
            <w:r>
              <w:rPr>
                <w:rFonts w:hint="eastAsia" w:ascii="宋体" w:hAnsi="宋体" w:eastAsia="宋体" w:cs="宋体"/>
                <w:color w:val="000000"/>
                <w:spacing w:val="-2"/>
                <w:szCs w:val="21"/>
                <w:highlight w:val="none"/>
              </w:rPr>
              <w:t xml:space="preserve">计</w:t>
            </w:r>
            <w:r>
              <w:rPr>
                <w:rFonts w:hint="eastAsia" w:ascii="宋体" w:hAnsi="宋体" w:eastAsia="宋体" w:cs="宋体"/>
                <w:color w:val="000000"/>
                <w:szCs w:val="21"/>
                <w:highlight w:val="none"/>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14:ligatures w14:val="none"/>
        </w:rPr>
      </w:pPr>
      <w:r>
        <w:rPr>
          <w:rFonts w:hint="eastAsia" w:ascii="黑体" w:hAnsi="黑体" w:eastAsia="黑体" w:cs="黑体"/>
          <w:b w:val="0"/>
          <w:bCs w:val="0"/>
          <w:color w:val="000000"/>
          <w:sz w:val="24"/>
          <w:szCs w:val="24"/>
          <w:highlight w:val="none"/>
          <w:lang w:val="en-US" w:eastAsia="zh-CN"/>
        </w:rPr>
      </w:r>
      <w:r>
        <w:rPr>
          <w:rFonts w:hint="eastAsia" w:ascii="黑体" w:hAnsi="黑体" w:eastAsia="黑体" w:cs="黑体"/>
          <w:b w:val="0"/>
          <w:bCs w:val="0"/>
          <w:color w:val="000000"/>
          <w:sz w:val="24"/>
          <w:szCs w:val="24"/>
          <w:highlight w:val="none"/>
          <w:lang w:val="en-US" w:eastAsia="zh-CN"/>
        </w:rP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14:ligatures w14:val="none"/>
        </w:rPr>
      </w:pPr>
      <w:r>
        <w:rPr>
          <w:rFonts w:hint="eastAsia" w:ascii="黑体" w:hAnsi="黑体" w:eastAsia="黑体" w:cs="黑体"/>
          <w:b w:val="0"/>
          <w:bCs w:val="0"/>
          <w:color w:val="000000"/>
          <w:sz w:val="24"/>
          <w:szCs w:val="24"/>
          <w:highlight w:val="none"/>
          <w:lang w:val="en-US" w:eastAsia="zh-CN"/>
        </w:rPr>
      </w:r>
      <w:r>
        <w:rPr>
          <w:rFonts w:hint="eastAsia" w:ascii="黑体" w:hAnsi="黑体" w:eastAsia="黑体" w:cs="黑体"/>
          <w:b w:val="0"/>
          <w:bCs w:val="0"/>
          <w:color w:val="000000"/>
          <w:sz w:val="24"/>
          <w:szCs w:val="24"/>
          <w:highlight w:val="none"/>
          <w:lang w:val="en-US" w:eastAsia="zh-CN"/>
        </w:rP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14:ligatures w14:val="none"/>
        </w:rPr>
      </w:pPr>
      <w:r>
        <w:rPr>
          <w:rFonts w:hint="eastAsia" w:ascii="黑体" w:hAnsi="黑体" w:eastAsia="黑体" w:cs="黑体"/>
          <w:b w:val="0"/>
          <w:bCs w:val="0"/>
          <w:color w:val="000000"/>
          <w:sz w:val="24"/>
          <w:szCs w:val="24"/>
          <w:highlight w:val="none"/>
          <w:lang w:val="en-US" w:eastAsia="zh-CN"/>
        </w:rPr>
      </w:r>
      <w:r>
        <w:rPr>
          <w:rFonts w:hint="eastAsia" w:ascii="黑体" w:hAnsi="黑体" w:eastAsia="黑体" w:cs="黑体"/>
          <w:b w:val="0"/>
          <w:bCs w:val="0"/>
          <w:color w:val="000000"/>
          <w:sz w:val="24"/>
          <w:szCs w:val="24"/>
          <w:highlight w:val="none"/>
          <w:lang w:val="en-US" w:eastAsia="zh-CN"/>
        </w:rP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14:ligatures w14:val="none"/>
        </w:rPr>
      </w:pPr>
      <w:r>
        <w:rPr>
          <w:rFonts w:hint="eastAsia" w:ascii="黑体" w:hAnsi="黑体" w:eastAsia="黑体" w:cs="黑体"/>
          <w:b w:val="0"/>
          <w:bCs w:val="0"/>
          <w:color w:val="000000"/>
          <w:sz w:val="24"/>
          <w:szCs w:val="24"/>
          <w:highlight w:val="none"/>
          <w:lang w:val="en-US" w:eastAsia="zh-CN"/>
        </w:rPr>
      </w:r>
      <w:r>
        <w:rPr>
          <w:rFonts w:hint="eastAsia" w:ascii="黑体" w:hAnsi="黑体" w:eastAsia="黑体" w:cs="黑体"/>
          <w:b w:val="0"/>
          <w:bCs w:val="0"/>
          <w:color w:val="000000"/>
          <w:sz w:val="24"/>
          <w:szCs w:val="24"/>
          <w:highlight w:val="none"/>
          <w:lang w:val="en-US" w:eastAsia="zh-CN"/>
        </w:rP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14:ligatures w14:val="none"/>
        </w:rPr>
      </w:pPr>
      <w:r>
        <w:rPr>
          <w:rFonts w:hint="eastAsia" w:ascii="黑体" w:hAnsi="黑体" w:eastAsia="黑体" w:cs="黑体"/>
          <w:b w:val="0"/>
          <w:bCs w:val="0"/>
          <w:color w:val="000000"/>
          <w:sz w:val="24"/>
          <w:szCs w:val="24"/>
          <w:highlight w:val="none"/>
          <w:lang w:val="en-US" w:eastAsia="zh-CN"/>
        </w:rPr>
      </w:r>
      <w:r>
        <w:rPr>
          <w:rFonts w:hint="eastAsia" w:ascii="黑体" w:hAnsi="黑体" w:eastAsia="黑体" w:cs="黑体"/>
          <w:b w:val="0"/>
          <w:bCs w:val="0"/>
          <w:color w:val="000000"/>
          <w:sz w:val="24"/>
          <w:szCs w:val="24"/>
          <w:highlight w:val="none"/>
          <w:lang w:val="en-US" w:eastAsia="zh-CN"/>
        </w:rP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14:ligatures w14:val="none"/>
        </w:rPr>
      </w:pPr>
      <w:r>
        <w:rPr>
          <w:rFonts w:hint="eastAsia" w:ascii="黑体" w:hAnsi="黑体" w:eastAsia="黑体" w:cs="黑体"/>
          <w:b w:val="0"/>
          <w:bCs w:val="0"/>
          <w:color w:val="000000"/>
          <w:sz w:val="24"/>
          <w:szCs w:val="24"/>
          <w:highlight w:val="none"/>
          <w:lang w:val="en-US" w:eastAsia="zh-CN"/>
        </w:rPr>
      </w:r>
      <w:r>
        <w:rPr>
          <w:rFonts w:hint="eastAsia" w:ascii="黑体" w:hAnsi="黑体" w:eastAsia="黑体" w:cs="黑体"/>
          <w:b w:val="0"/>
          <w:bCs w:val="0"/>
          <w:color w:val="000000"/>
          <w:sz w:val="24"/>
          <w:szCs w:val="24"/>
          <w:highlight w:val="none"/>
          <w:lang w:val="en-US" w:eastAsia="zh-CN"/>
        </w:rP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14:ligatures w14:val="none"/>
        </w:rPr>
      </w:pPr>
      <w:r>
        <w:rPr>
          <w:rFonts w:hint="eastAsia" w:ascii="黑体" w:hAnsi="黑体" w:eastAsia="黑体" w:cs="黑体"/>
          <w:b w:val="0"/>
          <w:bCs w:val="0"/>
          <w:color w:val="000000"/>
          <w:sz w:val="24"/>
          <w:szCs w:val="24"/>
          <w:lang w:val="en-US" w:eastAsia="zh-CN"/>
        </w:rPr>
        <w:t xml:space="preserve">采购包2</w:t>
      </w:r>
      <w:r>
        <w:rPr>
          <w:rFonts w:hint="eastAsia" w:ascii="黑体" w:hAnsi="黑体" w:eastAsia="黑体" w:cs="黑体"/>
          <w:b w:val="0"/>
          <w:bCs w:val="0"/>
          <w:color w:val="000000"/>
          <w:sz w:val="24"/>
          <w:szCs w:val="24"/>
          <w:lang w:val="en-US" w:eastAsia="zh-CN"/>
        </w:rPr>
      </w:r>
      <w:r>
        <w:rPr>
          <w:rFonts w:hint="eastAsia" w:ascii="黑体" w:hAnsi="黑体" w:eastAsia="黑体" w:cs="黑体"/>
          <w:b w:val="0"/>
          <w:bCs w:val="0"/>
          <w:color w:val="000000"/>
          <w:sz w:val="24"/>
          <w:szCs w:val="24"/>
          <w:lang w:val="en-US" w:eastAsia="zh-CN"/>
        </w:rP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rPr>
                <w:rFonts w:hint="eastAsia" w:ascii="宋体" w:hAnsi="宋体" w:eastAsia="宋体" w:cs="宋体"/>
                <w:color w:val="000000"/>
                <w:szCs w:val="21"/>
                <w:highlight w:val="none"/>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rPr>
                <w:rFonts w:hint="eastAsia" w:ascii="宋体" w:hAnsi="宋体" w:eastAsia="宋体" w:cs="宋体"/>
                <w:color w:val="000000"/>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rPr>
                <w:rFonts w:hint="eastAsia" w:ascii="宋体" w:hAnsi="宋体" w:eastAsia="宋体" w:cs="宋体"/>
                <w:color w:val="000000"/>
                <w:szCs w:val="21"/>
                <w:highlight w:val="none"/>
              </w:rPr>
            </w:r>
            <w:r/>
          </w:p>
        </w:tc>
        <w:tc>
          <w:tcPr>
            <w:tcW w:w="6330" w:type="dxa"/>
            <w:vAlign w:val="center"/>
            <w:textDirection w:val="lrTb"/>
            <w:noWrap w:val="false"/>
          </w:tcPr>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采用低价优先法计算，即满足招标文件要求且投标价格最低的投标报价为评标基准价，其价格分为满分。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本项目评标基准价为：1-投标</w:t>
            </w:r>
            <w:r>
              <w:rPr>
                <w:rFonts w:hint="eastAsia" w:ascii="宋体" w:hAnsi="宋体" w:cs="宋体"/>
                <w:color w:val="000000"/>
                <w:szCs w:val="21"/>
                <w:highlight w:val="none"/>
                <w:lang w:eastAsia="zh-CN"/>
              </w:rPr>
              <w:t xml:space="preserve">优惠率</w:t>
            </w:r>
            <w:r>
              <w:rPr>
                <w:rFonts w:hint="eastAsia" w:ascii="宋体" w:hAnsi="宋体" w:cs="宋体"/>
                <w:color w:val="000000"/>
                <w:szCs w:val="21"/>
                <w:highlight w:val="none"/>
              </w:rPr>
              <w:t xml:space="preserve">（最高）。</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本项目其他投标人的投标报价为：1-投标</w:t>
            </w:r>
            <w:r>
              <w:rPr>
                <w:rFonts w:hint="eastAsia" w:ascii="宋体" w:hAnsi="宋体" w:cs="宋体"/>
                <w:color w:val="000000"/>
                <w:szCs w:val="21"/>
                <w:highlight w:val="none"/>
                <w:lang w:eastAsia="zh-CN"/>
              </w:rPr>
              <w:t xml:space="preserve">优惠率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其他投标人的价格分统一按照下列公式计算：</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投标报价得分=(评标基准价/投标报价)×</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0（小数点保留两位）。</w:t>
            </w:r>
            <w:r>
              <w:rPr>
                <w:rFonts w:hint="eastAsia" w:ascii="宋体" w:hAnsi="宋体" w:cs="宋体"/>
                <w:color w:val="000000"/>
                <w:szCs w:val="21"/>
                <w:highlight w:val="none"/>
              </w:rPr>
            </w:r>
            <w:r/>
          </w:p>
          <w:p>
            <w:pPr>
              <w:pStyle w:val="871"/>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优惠率</w:t>
            </w:r>
            <w:r>
              <w:rPr>
                <w:rFonts w:hint="eastAsia" w:ascii="宋体" w:hAnsi="宋体" w:cs="宋体"/>
                <w:color w:val="000000"/>
                <w:szCs w:val="21"/>
                <w:highlight w:val="none"/>
              </w:rPr>
              <w:t xml:space="preserve">是指以</w:t>
            </w:r>
            <w:r>
              <w:rPr>
                <w:rFonts w:hint="eastAsia" w:ascii="宋体" w:hAnsi="宋体" w:cs="宋体"/>
                <w:color w:val="000000"/>
                <w:szCs w:val="21"/>
                <w:highlight w:val="none"/>
                <w:lang w:val="en-US" w:eastAsia="zh-CN"/>
              </w:rPr>
              <w:t xml:space="preserve">市内科巷菜场</w:t>
            </w:r>
            <w:r>
              <w:rPr>
                <w:rFonts w:hint="eastAsia" w:ascii="宋体" w:hAnsi="宋体" w:cs="宋体"/>
                <w:color w:val="000000"/>
                <w:szCs w:val="21"/>
                <w:highlight w:val="none"/>
              </w:rPr>
              <w:t xml:space="preserve">询价的零售即时价格为基础，进行下浮的比例，且下浮比例不低于</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%。如投标人A、B、C的投标</w:t>
            </w:r>
            <w:r>
              <w:rPr>
                <w:rFonts w:hint="eastAsia" w:ascii="宋体" w:hAnsi="宋体" w:cs="宋体"/>
                <w:color w:val="000000"/>
                <w:szCs w:val="21"/>
                <w:highlight w:val="none"/>
                <w:lang w:eastAsia="zh-CN"/>
              </w:rPr>
              <w:t xml:space="preserve">优惠率</w:t>
            </w:r>
            <w:r>
              <w:rPr>
                <w:rFonts w:hint="eastAsia" w:ascii="宋体" w:hAnsi="宋体" w:cs="宋体"/>
                <w:color w:val="000000"/>
                <w:szCs w:val="21"/>
                <w:highlight w:val="none"/>
              </w:rPr>
              <w:t xml:space="preserve">分别为10%、15%、20%，投标人C所投的20%为评标基准价，投标人C的投标报价得分为</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rPr>
              <w:t xml:space="preserve">分，投标人B的投标报价得分为</w:t>
            </w:r>
            <w:r>
              <w:rPr>
                <w:rFonts w:hint="eastAsia" w:ascii="宋体" w:hAnsi="宋体" w:cs="宋体"/>
                <w:color w:val="000000"/>
                <w:szCs w:val="21"/>
                <w:highlight w:val="none"/>
                <w:lang w:val="en-US" w:eastAsia="zh-CN"/>
              </w:rPr>
              <w:t xml:space="preserve">28.2</w:t>
            </w:r>
            <w:r>
              <w:rPr>
                <w:rFonts w:hint="eastAsia" w:ascii="宋体" w:hAnsi="宋体" w:cs="宋体"/>
                <w:color w:val="000000"/>
                <w:szCs w:val="21"/>
                <w:highlight w:val="none"/>
              </w:rPr>
              <w:t xml:space="preserve">分；投标人A的投标报价得分为</w:t>
            </w:r>
            <w:r>
              <w:rPr>
                <w:rFonts w:hint="eastAsia" w:ascii="宋体" w:hAnsi="宋体" w:cs="宋体"/>
                <w:color w:val="000000"/>
                <w:szCs w:val="21"/>
                <w:highlight w:val="none"/>
                <w:lang w:val="en-US" w:eastAsia="zh-CN"/>
              </w:rPr>
              <w:t xml:space="preserve">26.7</w:t>
            </w:r>
            <w:r>
              <w:rPr>
                <w:rFonts w:hint="eastAsia" w:ascii="宋体" w:hAnsi="宋体" w:cs="宋体"/>
                <w:color w:val="000000"/>
                <w:szCs w:val="21"/>
                <w:highlight w:val="none"/>
              </w:rPr>
              <w:t xml:space="preserve">分。</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产品证书</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投标人所投食品具有有机食品认证得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投标人所投食品具有绿色食品认证得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本项最多得</w:t>
            </w:r>
            <w:r>
              <w:rPr>
                <w:rFonts w:hint="eastAsia" w:ascii="宋体" w:hAnsi="宋体" w:cs="宋体"/>
                <w:color w:val="000000"/>
                <w:highlight w:val="none"/>
                <w:lang w:val="en-US" w:eastAsia="zh-CN" w:bidi="ar-SA"/>
              </w:rPr>
              <w:t xml:space="preserve">3</w:t>
            </w:r>
            <w:r>
              <w:rPr>
                <w:rFonts w:hint="eastAsia" w:ascii="宋体" w:hAnsi="宋体" w:cs="宋体"/>
                <w:color w:val="000000"/>
                <w:highlight w:val="none"/>
                <w:lang w:val="en-US" w:eastAsia="zh-CN" w:bidi="ar-SA"/>
              </w:rPr>
              <w:t xml:space="preserve">分，未提供不得分（以上提供证书等相关证明材料）。</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检测报告</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投标人提供</w:t>
            </w:r>
            <w:r>
              <w:rPr>
                <w:rFonts w:hint="eastAsia" w:ascii="宋体" w:hAnsi="宋体" w:cs="宋体"/>
                <w:color w:val="000000"/>
                <w:highlight w:val="none"/>
                <w:lang w:val="en-US" w:eastAsia="zh-CN" w:bidi="ar-SA"/>
              </w:rPr>
              <w:t xml:space="preserve">第三方机构出具的所投采购包</w:t>
            </w:r>
            <w:r>
              <w:rPr>
                <w:rFonts w:hint="eastAsia" w:ascii="宋体" w:hAnsi="宋体" w:cs="宋体"/>
                <w:color w:val="000000"/>
                <w:highlight w:val="none"/>
                <w:lang w:val="en-US" w:eastAsia="zh-CN" w:bidi="ar-SA"/>
              </w:rPr>
              <w:t xml:space="preserve">类</w:t>
            </w:r>
            <w:r>
              <w:rPr>
                <w:rFonts w:hint="eastAsia" w:ascii="宋体" w:hAnsi="宋体" w:cs="宋体"/>
                <w:color w:val="000000"/>
                <w:highlight w:val="none"/>
                <w:lang w:val="en-US" w:eastAsia="zh-CN" w:bidi="ar-SA"/>
              </w:rPr>
              <w:t xml:space="preserve">别</w:t>
            </w:r>
            <w:r>
              <w:rPr>
                <w:rFonts w:hint="eastAsia" w:ascii="宋体" w:hAnsi="宋体" w:cs="宋体"/>
                <w:color w:val="000000"/>
                <w:highlight w:val="none"/>
                <w:lang w:val="en-US" w:eastAsia="zh-CN" w:bidi="ar-SA"/>
              </w:rPr>
              <w:t xml:space="preserve">产品检测报告，提供1个得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分，最多得3分（提供检测报告）。</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备注：所提供检测报告</w:t>
            </w:r>
            <w:r>
              <w:rPr>
                <w:rFonts w:hint="eastAsia" w:ascii="宋体" w:hAnsi="宋体" w:cs="宋体"/>
                <w:color w:val="000000"/>
                <w:highlight w:val="none"/>
                <w:lang w:val="en-US" w:eastAsia="zh-CN" w:bidi="ar-SA"/>
              </w:rPr>
              <w:t xml:space="preserve">中</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产品名称和</w:t>
            </w:r>
            <w:r>
              <w:rPr>
                <w:rFonts w:hint="eastAsia" w:ascii="宋体" w:hAnsi="宋体" w:cs="宋体"/>
                <w:color w:val="000000"/>
                <w:highlight w:val="none"/>
                <w:lang w:val="en-US" w:eastAsia="zh-CN" w:bidi="ar-SA"/>
              </w:rPr>
              <w:t xml:space="preserve">检测内容”与</w:t>
            </w:r>
            <w:r>
              <w:rPr>
                <w:rFonts w:hint="eastAsia" w:ascii="宋体" w:hAnsi="宋体" w:cs="宋体"/>
                <w:color w:val="000000"/>
                <w:highlight w:val="none"/>
                <w:lang w:val="en-US" w:eastAsia="zh-CN" w:bidi="ar-SA"/>
              </w:rPr>
              <w:t xml:space="preserve">评分细则规定</w:t>
            </w:r>
            <w:r>
              <w:rPr>
                <w:rFonts w:hint="eastAsia" w:ascii="宋体" w:hAnsi="宋体" w:cs="宋体"/>
                <w:color w:val="000000"/>
                <w:highlight w:val="none"/>
                <w:lang w:val="en-US" w:eastAsia="zh-CN" w:bidi="ar-SA"/>
              </w:rPr>
              <w:t xml:space="preserve">不同时，应提供符合上述要求的内容（功能）说明及关键信息，否则不予认可。为方便评委评审，功能参数可用箭头、标红或下划线等进行明显标注。</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pacing w:val="-6"/>
                <w:szCs w:val="21"/>
                <w:highlight w:val="none"/>
                <w:lang w:eastAsia="zh-CN"/>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服务承诺</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1、投标人承诺在履行本项目的全部过程中，因存在质量问题或因质量原因发生的食品安全事故，投标人主要负责人和相关主管人员到现场指导、处理，慰问民警辅警及家属，做好安抚工作和善后处理的，得</w:t>
            </w:r>
            <w:r>
              <w:rPr>
                <w:rFonts w:hint="eastAsia" w:ascii="宋体" w:hAnsi="宋体" w:cs="宋体"/>
                <w:color w:val="000000"/>
                <w:highlight w:val="none"/>
                <w:lang w:val="en-US" w:eastAsia="zh-CN" w:bidi="ar-SA"/>
              </w:rPr>
              <w:t xml:space="preserve">3</w:t>
            </w:r>
            <w:r>
              <w:rPr>
                <w:rFonts w:hint="eastAsia" w:ascii="宋体" w:hAnsi="宋体" w:cs="宋体"/>
                <w:color w:val="000000"/>
                <w:highlight w:val="none"/>
                <w:lang w:val="en-US" w:eastAsia="zh-CN" w:bidi="ar-SA"/>
              </w:rPr>
              <w:t xml:space="preserve">分。  </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、投标人承诺在履行本项目的全部过程中，</w:t>
            </w:r>
            <w:r>
              <w:rPr>
                <w:rFonts w:hint="eastAsia" w:ascii="宋体" w:hAnsi="宋体" w:cs="宋体"/>
                <w:color w:val="000000"/>
                <w:highlight w:val="none"/>
                <w:lang w:val="en-US" w:eastAsia="zh-CN" w:bidi="ar-SA"/>
              </w:rPr>
              <w:t xml:space="preserve">遵守采购人单位管理规定，文明送货，服从安排</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若因不服从管理导致后果的</w:t>
            </w:r>
            <w:r>
              <w:rPr>
                <w:rFonts w:hint="eastAsia" w:ascii="宋体" w:hAnsi="宋体" w:cs="宋体"/>
                <w:color w:val="000000"/>
                <w:highlight w:val="none"/>
                <w:lang w:val="en-US" w:eastAsia="zh-CN" w:bidi="ar-SA"/>
              </w:rPr>
              <w:t xml:space="preserve">，投标人承担全部责任的，得</w:t>
            </w:r>
            <w:r>
              <w:rPr>
                <w:rFonts w:hint="eastAsia" w:ascii="宋体" w:hAnsi="宋体" w:cs="宋体"/>
                <w:color w:val="000000"/>
                <w:highlight w:val="none"/>
                <w:lang w:val="en-US" w:eastAsia="zh-CN" w:bidi="ar-SA"/>
              </w:rPr>
              <w:t xml:space="preserve">3</w:t>
            </w:r>
            <w:r>
              <w:rPr>
                <w:rFonts w:hint="eastAsia" w:ascii="宋体" w:hAnsi="宋体" w:cs="宋体"/>
                <w:color w:val="000000"/>
                <w:highlight w:val="none"/>
                <w:lang w:val="en-US" w:eastAsia="zh-CN" w:bidi="ar-SA"/>
              </w:rPr>
              <w:t xml:space="preserve">分。 </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本项最多</w:t>
            </w:r>
            <w:r>
              <w:rPr>
                <w:rFonts w:hint="eastAsia" w:ascii="宋体" w:hAnsi="宋体" w:cs="宋体"/>
                <w:color w:val="000000"/>
                <w:highlight w:val="none"/>
                <w:lang w:val="en-US" w:eastAsia="zh-CN" w:bidi="ar-SA"/>
              </w:rPr>
              <w:t xml:space="preserve">6</w:t>
            </w:r>
            <w:r>
              <w:rPr>
                <w:rFonts w:hint="eastAsia" w:ascii="宋体" w:hAnsi="宋体" w:cs="宋体"/>
                <w:color w:val="000000"/>
                <w:highlight w:val="none"/>
                <w:lang w:val="en-US" w:eastAsia="zh-CN" w:bidi="ar-SA"/>
              </w:rPr>
              <w:t xml:space="preserve">分，未提供不得分（提供承诺书</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格式自拟</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pacing w:val="-6"/>
                <w:szCs w:val="21"/>
                <w:highlight w:val="none"/>
                <w:lang w:eastAsia="zh-CN"/>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72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88"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配送方案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eastAsia="zh-CN"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w:t>
            </w:r>
            <w:r>
              <w:rPr>
                <w:rFonts w:hint="eastAsia" w:ascii="宋体" w:hAnsi="宋体" w:cs="宋体"/>
                <w:color w:val="000000"/>
                <w:highlight w:val="none"/>
                <w:lang w:val="en-US" w:eastAsia="zh-CN" w:bidi="ar-SA"/>
              </w:rPr>
              <w:t xml:space="preserve">日常配送的人员</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日常配送保障</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3.</w:t>
            </w:r>
            <w:r>
              <w:rPr>
                <w:rFonts w:hint="eastAsia" w:ascii="宋体" w:hAnsi="宋体" w:cs="宋体"/>
                <w:color w:val="000000"/>
                <w:highlight w:val="none"/>
                <w:lang w:val="en-US" w:eastAsia="zh-CN" w:bidi="ar-SA"/>
              </w:rPr>
              <w:t xml:space="preserve">一年中春节等法定节假日货源准备</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4.</w:t>
            </w:r>
            <w:r>
              <w:rPr>
                <w:rFonts w:hint="eastAsia" w:ascii="宋体" w:hAnsi="宋体" w:cs="宋体"/>
                <w:color w:val="000000"/>
                <w:highlight w:val="none"/>
                <w:lang w:val="en-US" w:eastAsia="zh-CN" w:bidi="ar-SA"/>
              </w:rPr>
              <w:t xml:space="preserve">特殊物品配送</w:t>
            </w:r>
            <w:r>
              <w:rPr>
                <w:rFonts w:hint="eastAsia" w:ascii="宋体" w:hAnsi="宋体" w:cs="宋体"/>
                <w:color w:val="000000"/>
                <w:highlight w:val="none"/>
                <w:lang w:val="en-US" w:eastAsia="zh-CN" w:bidi="ar-SA"/>
              </w:rPr>
              <w:t xml:space="preserve">。以上每项内容逐条阐述。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方案内容完整，科学合理、操作性强，</w:t>
            </w:r>
            <w:r>
              <w:rPr>
                <w:rFonts w:hint="eastAsia" w:ascii="宋体" w:hAnsi="宋体" w:cs="宋体"/>
                <w:color w:val="000000"/>
                <w:highlight w:val="none"/>
                <w:lang w:val="en-US" w:eastAsia="zh-CN" w:bidi="ar-SA"/>
              </w:rPr>
              <w:t xml:space="preserve">且</w:t>
            </w:r>
            <w:r>
              <w:rPr>
                <w:rFonts w:hint="eastAsia" w:ascii="宋体" w:hAnsi="宋体" w:cs="宋体"/>
                <w:color w:val="000000"/>
                <w:highlight w:val="none"/>
                <w:lang w:val="en-US" w:eastAsia="zh-CN" w:bidi="ar-SA"/>
              </w:rPr>
              <w:t xml:space="preserve">专门针对本项目，</w:t>
            </w:r>
            <w:r>
              <w:rPr>
                <w:rFonts w:hint="eastAsia" w:ascii="宋体" w:hAnsi="宋体" w:cs="宋体"/>
                <w:color w:val="000000"/>
                <w:highlight w:val="none"/>
                <w:lang w:val="en-US" w:eastAsia="zh-CN" w:bidi="ar-SA"/>
              </w:rPr>
              <w:t xml:space="preserve">契合</w:t>
            </w:r>
            <w:r>
              <w:rPr>
                <w:rFonts w:hint="eastAsia" w:ascii="宋体" w:hAnsi="宋体" w:cs="宋体"/>
                <w:color w:val="000000"/>
                <w:highlight w:val="none"/>
                <w:lang w:val="en-US" w:eastAsia="zh-CN" w:bidi="ar-SA"/>
              </w:rPr>
              <w:t xml:space="preserve">采购需求视为符合；方案内容属于通用类，非专门针对本项目，部分</w:t>
            </w:r>
            <w:r>
              <w:rPr>
                <w:rFonts w:hint="eastAsia" w:ascii="宋体" w:hAnsi="宋体" w:cs="宋体"/>
                <w:color w:val="000000"/>
                <w:highlight w:val="none"/>
                <w:lang w:val="en-US" w:eastAsia="zh-CN" w:bidi="ar-SA"/>
              </w:rPr>
              <w:t xml:space="preserve">契合采购需求</w:t>
            </w:r>
            <w:r>
              <w:rPr>
                <w:rFonts w:hint="eastAsia" w:ascii="宋体" w:hAnsi="宋体" w:cs="宋体"/>
                <w:color w:val="000000"/>
                <w:highlight w:val="none"/>
                <w:lang w:val="en-US" w:eastAsia="zh-CN" w:bidi="ar-SA"/>
              </w:rPr>
              <w:t xml:space="preserve">视为部分符合；方案内容非专门针对本项目</w:t>
            </w:r>
            <w:r>
              <w:rPr>
                <w:rFonts w:hint="eastAsia" w:ascii="宋体" w:hAnsi="宋体" w:cs="宋体"/>
                <w:color w:val="000000"/>
                <w:highlight w:val="none"/>
                <w:lang w:val="en-US" w:eastAsia="zh-CN" w:bidi="ar-SA"/>
              </w:rPr>
              <w:t xml:space="preserve">，脱离</w:t>
            </w:r>
            <w:r>
              <w:rPr>
                <w:rFonts w:hint="eastAsia" w:ascii="宋体" w:hAnsi="宋体" w:cs="宋体"/>
                <w:color w:val="000000"/>
                <w:highlight w:val="none"/>
                <w:lang w:val="en-US" w:eastAsia="zh-CN" w:bidi="ar-SA"/>
              </w:rPr>
              <w:t xml:space="preserve">采购需求视为不符合。</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w:t>
            </w:r>
            <w:r>
              <w:rPr>
                <w:rFonts w:hint="eastAsia" w:ascii="宋体" w:hAnsi="宋体" w:cs="宋体"/>
                <w:color w:val="000000"/>
                <w:highlight w:val="none"/>
                <w:lang w:val="en-US" w:eastAsia="zh-CN" w:bidi="ar-SA"/>
              </w:rPr>
              <w:t xml:space="preserve">符合得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分；部分符合得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0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Cs w:val="21"/>
                <w:highlight w:val="none"/>
                <w:lang w:val="en-US" w:eastAsia="zh-CN"/>
              </w:rPr>
              <w:t xml:space="preserve">质量管理方案</w:t>
            </w:r>
            <w:r>
              <w:rPr>
                <w:rFonts w:hint="eastAsia" w:ascii="宋体" w:hAnsi="宋体" w:eastAsia="宋体" w:cs="Times New Roman"/>
                <w:color w:val="000000"/>
                <w:sz w:val="21"/>
                <w:szCs w:val="21"/>
                <w:highlight w:val="none"/>
                <w:lang w:val="en-US" w:eastAsia="zh-CN" w:bidi="ar-SA"/>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eastAsia="zh-CN"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w:t>
            </w:r>
            <w:r>
              <w:rPr>
                <w:rFonts w:hint="eastAsia" w:ascii="宋体" w:hAnsi="宋体" w:cs="宋体"/>
                <w:color w:val="000000"/>
                <w:highlight w:val="none"/>
                <w:lang w:val="en-US" w:eastAsia="zh-CN" w:bidi="ar-SA"/>
              </w:rPr>
              <w:t xml:space="preserve">质量管理制度</w:t>
            </w:r>
            <w:r>
              <w:rPr>
                <w:rFonts w:hint="eastAsia" w:ascii="宋体" w:hAnsi="宋体" w:cs="宋体"/>
                <w:color w:val="000000"/>
                <w:highlight w:val="none"/>
                <w:lang w:val="en-US" w:eastAsia="zh-CN" w:bidi="ar-SA"/>
              </w:rPr>
              <w:t xml:space="preserve">及</w:t>
            </w:r>
            <w:r>
              <w:rPr>
                <w:rFonts w:hint="eastAsia" w:ascii="宋体" w:hAnsi="宋体" w:cs="宋体"/>
                <w:color w:val="000000"/>
                <w:highlight w:val="none"/>
                <w:lang w:val="en-US" w:eastAsia="zh-CN" w:bidi="ar-SA"/>
              </w:rPr>
              <w:t xml:space="preserve">质量保证措施</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提供所供货物商品溯源服务（含进货、检验证明材料）等）</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保障食品安全的制度方案（</w:t>
            </w:r>
            <w:r>
              <w:rPr>
                <w:rFonts w:hint="eastAsia" w:ascii="宋体" w:hAnsi="宋体" w:cs="宋体"/>
                <w:color w:val="000000"/>
                <w:highlight w:val="none"/>
                <w:lang w:val="en-US" w:eastAsia="zh-CN" w:bidi="ar-SA"/>
              </w:rPr>
              <w:t xml:space="preserve">提供</w:t>
            </w:r>
            <w:r>
              <w:rPr>
                <w:rFonts w:hint="eastAsia" w:ascii="宋体" w:hAnsi="宋体" w:cs="宋体"/>
                <w:color w:val="000000"/>
                <w:highlight w:val="none"/>
                <w:lang w:val="en-US" w:eastAsia="zh-CN" w:bidi="ar-SA"/>
              </w:rPr>
              <w:t xml:space="preserve">对食品安全重要性的理解、配送过程中对食品安全的保障措施</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方案内容完整，科学合理、</w:t>
            </w:r>
            <w:r>
              <w:rPr>
                <w:rFonts w:hint="eastAsia" w:ascii="宋体" w:hAnsi="宋体" w:cs="宋体"/>
                <w:color w:val="000000"/>
                <w:highlight w:val="none"/>
                <w:lang w:val="en-US" w:eastAsia="zh-CN" w:bidi="ar-SA"/>
              </w:rPr>
              <w:t xml:space="preserve">承诺提供所供货物商品溯源服务（含进货、检验证明材料）且食品安全保障措施健全完善，</w:t>
            </w:r>
            <w:r>
              <w:rPr>
                <w:rFonts w:hint="eastAsia" w:ascii="宋体" w:hAnsi="宋体" w:cs="宋体"/>
                <w:color w:val="000000"/>
                <w:highlight w:val="none"/>
                <w:lang w:val="en-US" w:eastAsia="zh-CN" w:bidi="ar-SA"/>
              </w:rPr>
              <w:t xml:space="preserve">操作性强，</w:t>
            </w:r>
            <w:r>
              <w:rPr>
                <w:rFonts w:hint="eastAsia" w:ascii="宋体" w:hAnsi="宋体" w:cs="宋体"/>
                <w:color w:val="000000"/>
                <w:highlight w:val="none"/>
                <w:lang w:val="en-US" w:eastAsia="zh-CN" w:bidi="ar-SA"/>
              </w:rPr>
              <w:t xml:space="preserve">且</w:t>
            </w:r>
            <w:r>
              <w:rPr>
                <w:rFonts w:hint="eastAsia" w:ascii="宋体" w:hAnsi="宋体" w:cs="宋体"/>
                <w:color w:val="000000"/>
                <w:highlight w:val="none"/>
                <w:lang w:val="en-US" w:eastAsia="zh-CN" w:bidi="ar-SA"/>
              </w:rPr>
              <w:t xml:space="preserve">专门针对本项目，</w:t>
            </w:r>
            <w:r>
              <w:rPr>
                <w:rFonts w:hint="eastAsia" w:ascii="宋体" w:hAnsi="宋体" w:cs="宋体"/>
                <w:color w:val="000000"/>
                <w:highlight w:val="none"/>
                <w:lang w:val="en-US" w:eastAsia="zh-CN" w:bidi="ar-SA"/>
              </w:rPr>
              <w:t xml:space="preserve">契合</w:t>
            </w:r>
            <w:r>
              <w:rPr>
                <w:rFonts w:hint="eastAsia" w:ascii="宋体" w:hAnsi="宋体" w:cs="宋体"/>
                <w:color w:val="000000"/>
                <w:highlight w:val="none"/>
                <w:lang w:val="en-US" w:eastAsia="zh-CN" w:bidi="ar-SA"/>
              </w:rPr>
              <w:t xml:space="preserve">采购需求视为符合；方案内容属于通用类，非专门针对本项目，部分</w:t>
            </w:r>
            <w:r>
              <w:rPr>
                <w:rFonts w:hint="eastAsia" w:ascii="宋体" w:hAnsi="宋体" w:cs="宋体"/>
                <w:color w:val="000000"/>
                <w:highlight w:val="none"/>
                <w:lang w:val="en-US" w:eastAsia="zh-CN" w:bidi="ar-SA"/>
              </w:rPr>
              <w:t xml:space="preserve">契合采购需求</w:t>
            </w:r>
            <w:r>
              <w:rPr>
                <w:rFonts w:hint="eastAsia" w:ascii="宋体" w:hAnsi="宋体" w:cs="宋体"/>
                <w:color w:val="000000"/>
                <w:highlight w:val="none"/>
                <w:lang w:val="en-US" w:eastAsia="zh-CN" w:bidi="ar-SA"/>
              </w:rPr>
              <w:t xml:space="preserve">视为部分符合；方案内容非专门针对本项目</w:t>
            </w:r>
            <w:r>
              <w:rPr>
                <w:rFonts w:hint="eastAsia" w:ascii="宋体" w:hAnsi="宋体" w:cs="宋体"/>
                <w:color w:val="000000"/>
                <w:highlight w:val="none"/>
                <w:lang w:val="en-US" w:eastAsia="zh-CN" w:bidi="ar-SA"/>
              </w:rPr>
              <w:t xml:space="preserve">，脱离</w:t>
            </w:r>
            <w:r>
              <w:rPr>
                <w:rFonts w:hint="eastAsia" w:ascii="宋体" w:hAnsi="宋体" w:cs="宋体"/>
                <w:color w:val="000000"/>
                <w:highlight w:val="none"/>
                <w:lang w:val="en-US" w:eastAsia="zh-CN" w:bidi="ar-SA"/>
              </w:rPr>
              <w:t xml:space="preserve">采购需求视为不符合。</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w:t>
            </w:r>
            <w:r>
              <w:rPr>
                <w:rFonts w:hint="eastAsia" w:ascii="宋体" w:hAnsi="宋体" w:cs="宋体"/>
                <w:color w:val="000000"/>
                <w:highlight w:val="none"/>
                <w:lang w:val="en-US" w:eastAsia="zh-CN" w:bidi="ar-SA"/>
              </w:rPr>
              <w:t xml:space="preserve">符合得</w:t>
            </w:r>
            <w:r>
              <w:rPr>
                <w:rFonts w:hint="eastAsia" w:ascii="宋体" w:hAnsi="宋体" w:cs="宋体"/>
                <w:color w:val="000000"/>
                <w:highlight w:val="none"/>
                <w:lang w:val="en-US" w:eastAsia="zh-CN" w:bidi="ar-SA"/>
              </w:rPr>
              <w:t xml:space="preserve">4</w:t>
            </w:r>
            <w:r>
              <w:rPr>
                <w:rFonts w:hint="eastAsia" w:ascii="宋体" w:hAnsi="宋体" w:cs="宋体"/>
                <w:color w:val="000000"/>
                <w:highlight w:val="none"/>
                <w:lang w:val="en-US" w:eastAsia="zh-CN" w:bidi="ar-SA"/>
              </w:rPr>
              <w:t xml:space="preserve">分；部分符合得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91"/>
              <w:jc w:val="left"/>
              <w:spacing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意见反馈、处置方案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eastAsia="zh-CN"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包含：1.服务过程中采购人发现问题的意见反馈、处置；2.突发事件应急处理方案（包括在发生恶劣天气及不可抗拒灾害等情况下，如何保证配送工作的突发事件应急处理方案）。以上每项内容逐条阐述。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方案内容完整，对服务过程中采购人发现问题的意见反馈及时，处置妥善准确且突发事件应急处理方案合理可行，</w:t>
            </w:r>
            <w:r>
              <w:rPr>
                <w:rFonts w:hint="eastAsia" w:ascii="宋体" w:hAnsi="宋体" w:cs="宋体"/>
                <w:color w:val="000000"/>
                <w:highlight w:val="none"/>
                <w:lang w:val="en-US" w:eastAsia="zh-CN" w:bidi="ar-SA"/>
              </w:rPr>
              <w:t xml:space="preserve">且</w:t>
            </w:r>
            <w:r>
              <w:rPr>
                <w:rFonts w:hint="eastAsia" w:ascii="宋体" w:hAnsi="宋体" w:cs="宋体"/>
                <w:color w:val="000000"/>
                <w:highlight w:val="none"/>
                <w:lang w:val="en-US" w:eastAsia="zh-CN" w:bidi="ar-SA"/>
              </w:rPr>
              <w:t xml:space="preserve">专门针对本项目，</w:t>
            </w:r>
            <w:r>
              <w:rPr>
                <w:rFonts w:hint="eastAsia" w:ascii="宋体" w:hAnsi="宋体" w:cs="宋体"/>
                <w:color w:val="000000"/>
                <w:highlight w:val="none"/>
                <w:lang w:val="en-US" w:eastAsia="zh-CN" w:bidi="ar-SA"/>
              </w:rPr>
              <w:t xml:space="preserve">契合</w:t>
            </w:r>
            <w:r>
              <w:rPr>
                <w:rFonts w:hint="eastAsia" w:ascii="宋体" w:hAnsi="宋体" w:cs="宋体"/>
                <w:color w:val="000000"/>
                <w:highlight w:val="none"/>
                <w:lang w:val="en-US" w:eastAsia="zh-CN" w:bidi="ar-SA"/>
              </w:rPr>
              <w:t xml:space="preserve">采购需求视为符合；方案内容属于通用类，非专门针对本项目，部分</w:t>
            </w:r>
            <w:r>
              <w:rPr>
                <w:rFonts w:hint="eastAsia" w:ascii="宋体" w:hAnsi="宋体" w:cs="宋体"/>
                <w:color w:val="000000"/>
                <w:highlight w:val="none"/>
                <w:lang w:val="en-US" w:eastAsia="zh-CN" w:bidi="ar-SA"/>
              </w:rPr>
              <w:t xml:space="preserve">契合采购需求</w:t>
            </w:r>
            <w:r>
              <w:rPr>
                <w:rFonts w:hint="eastAsia" w:ascii="宋体" w:hAnsi="宋体" w:cs="宋体"/>
                <w:color w:val="000000"/>
                <w:highlight w:val="none"/>
                <w:lang w:val="en-US" w:eastAsia="zh-CN" w:bidi="ar-SA"/>
              </w:rPr>
              <w:t xml:space="preserve">视为部分符合；方案内容非专门针对本项目</w:t>
            </w:r>
            <w:r>
              <w:rPr>
                <w:rFonts w:hint="eastAsia" w:ascii="宋体" w:hAnsi="宋体" w:cs="宋体"/>
                <w:color w:val="000000"/>
                <w:highlight w:val="none"/>
                <w:lang w:val="en-US" w:eastAsia="zh-CN" w:bidi="ar-SA"/>
              </w:rPr>
              <w:t xml:space="preserve">，脱离</w:t>
            </w:r>
            <w:r>
              <w:rPr>
                <w:rFonts w:hint="eastAsia" w:ascii="宋体" w:hAnsi="宋体" w:cs="宋体"/>
                <w:color w:val="000000"/>
                <w:highlight w:val="none"/>
                <w:lang w:val="en-US" w:eastAsia="zh-CN" w:bidi="ar-SA"/>
              </w:rPr>
              <w:t xml:space="preserve">采购需求视为不符合。</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w:t>
            </w:r>
            <w:r>
              <w:rPr>
                <w:rFonts w:hint="eastAsia" w:ascii="宋体" w:hAnsi="宋体" w:cs="宋体"/>
                <w:color w:val="000000"/>
                <w:highlight w:val="none"/>
                <w:lang w:val="en-US" w:eastAsia="zh-CN" w:bidi="ar-SA"/>
              </w:rPr>
              <w:t xml:space="preserve">符合得</w:t>
            </w:r>
            <w:r>
              <w:rPr>
                <w:rFonts w:hint="eastAsia" w:ascii="宋体" w:hAnsi="宋体" w:cs="宋体"/>
                <w:color w:val="000000"/>
                <w:highlight w:val="none"/>
                <w:lang w:val="en-US" w:eastAsia="zh-CN" w:bidi="ar-SA"/>
              </w:rPr>
              <w:t xml:space="preserve">4</w:t>
            </w:r>
            <w:r>
              <w:rPr>
                <w:rFonts w:hint="eastAsia" w:ascii="宋体" w:hAnsi="宋体" w:cs="宋体"/>
                <w:color w:val="000000"/>
                <w:highlight w:val="none"/>
                <w:lang w:val="en-US" w:eastAsia="zh-CN" w:bidi="ar-SA"/>
              </w:rPr>
              <w:t xml:space="preserve">分；部分符合得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3.4</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仓储物流对接方案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eastAsia="zh-CN"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包含：1.仓储物流制度、对配送过程中与仓储的对接；2.运输管理方案（包括供货组人员配备齐全，岗位清晰，职责明确，进度管理措施、安全管理措施、文明运输方案、安全运输等）。以上每项内容逐条阐述。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方案内容完整，对配送过程中与仓储的对接及时且运输管理方案合理可行的，</w:t>
            </w:r>
            <w:r>
              <w:rPr>
                <w:rFonts w:hint="eastAsia" w:ascii="宋体" w:hAnsi="宋体" w:cs="宋体"/>
                <w:color w:val="000000"/>
                <w:highlight w:val="none"/>
                <w:lang w:val="en-US" w:eastAsia="zh-CN" w:bidi="ar-SA"/>
              </w:rPr>
              <w:t xml:space="preserve">且</w:t>
            </w:r>
            <w:r>
              <w:rPr>
                <w:rFonts w:hint="eastAsia" w:ascii="宋体" w:hAnsi="宋体" w:cs="宋体"/>
                <w:color w:val="000000"/>
                <w:highlight w:val="none"/>
                <w:lang w:val="en-US" w:eastAsia="zh-CN" w:bidi="ar-SA"/>
              </w:rPr>
              <w:t xml:space="preserve">专门针对本项目，</w:t>
            </w:r>
            <w:r>
              <w:rPr>
                <w:rFonts w:hint="eastAsia" w:ascii="宋体" w:hAnsi="宋体" w:cs="宋体"/>
                <w:color w:val="000000"/>
                <w:highlight w:val="none"/>
                <w:lang w:val="en-US" w:eastAsia="zh-CN" w:bidi="ar-SA"/>
              </w:rPr>
              <w:t xml:space="preserve">契合</w:t>
            </w:r>
            <w:r>
              <w:rPr>
                <w:rFonts w:hint="eastAsia" w:ascii="宋体" w:hAnsi="宋体" w:cs="宋体"/>
                <w:color w:val="000000"/>
                <w:highlight w:val="none"/>
                <w:lang w:val="en-US" w:eastAsia="zh-CN" w:bidi="ar-SA"/>
              </w:rPr>
              <w:t xml:space="preserve">采购需求视为符合；方案内容属于通用类，非专门针对本项目，部分</w:t>
            </w:r>
            <w:r>
              <w:rPr>
                <w:rFonts w:hint="eastAsia" w:ascii="宋体" w:hAnsi="宋体" w:cs="宋体"/>
                <w:color w:val="000000"/>
                <w:highlight w:val="none"/>
                <w:lang w:val="en-US" w:eastAsia="zh-CN" w:bidi="ar-SA"/>
              </w:rPr>
              <w:t xml:space="preserve">契合采购需求</w:t>
            </w:r>
            <w:r>
              <w:rPr>
                <w:rFonts w:hint="eastAsia" w:ascii="宋体" w:hAnsi="宋体" w:cs="宋体"/>
                <w:color w:val="000000"/>
                <w:highlight w:val="none"/>
                <w:lang w:val="en-US" w:eastAsia="zh-CN" w:bidi="ar-SA"/>
              </w:rPr>
              <w:t xml:space="preserve">视为部分符合；方案内容非专门针对本项目</w:t>
            </w:r>
            <w:r>
              <w:rPr>
                <w:rFonts w:hint="eastAsia" w:ascii="宋体" w:hAnsi="宋体" w:cs="宋体"/>
                <w:color w:val="000000"/>
                <w:highlight w:val="none"/>
                <w:lang w:val="en-US" w:eastAsia="zh-CN" w:bidi="ar-SA"/>
              </w:rPr>
              <w:t xml:space="preserve">，脱离</w:t>
            </w:r>
            <w:r>
              <w:rPr>
                <w:rFonts w:hint="eastAsia" w:ascii="宋体" w:hAnsi="宋体" w:cs="宋体"/>
                <w:color w:val="000000"/>
                <w:highlight w:val="none"/>
                <w:lang w:val="en-US" w:eastAsia="zh-CN" w:bidi="ar-SA"/>
              </w:rPr>
              <w:t xml:space="preserve">采购需求视为不符合。</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w:t>
            </w:r>
            <w:r>
              <w:rPr>
                <w:rFonts w:hint="eastAsia" w:ascii="宋体" w:hAnsi="宋体" w:cs="宋体"/>
                <w:color w:val="000000"/>
                <w:highlight w:val="none"/>
                <w:lang w:val="en-US" w:eastAsia="zh-CN" w:bidi="ar-SA"/>
              </w:rPr>
              <w:t xml:space="preserve">符合得</w:t>
            </w:r>
            <w:r>
              <w:rPr>
                <w:rFonts w:hint="eastAsia" w:ascii="宋体" w:hAnsi="宋体" w:cs="宋体"/>
                <w:color w:val="000000"/>
                <w:highlight w:val="none"/>
                <w:lang w:val="en-US" w:eastAsia="zh-CN" w:bidi="ar-SA"/>
              </w:rPr>
              <w:t xml:space="preserve">4</w:t>
            </w:r>
            <w:r>
              <w:rPr>
                <w:rFonts w:hint="eastAsia" w:ascii="宋体" w:hAnsi="宋体" w:cs="宋体"/>
                <w:color w:val="000000"/>
                <w:highlight w:val="none"/>
                <w:lang w:val="en-US" w:eastAsia="zh-CN" w:bidi="ar-SA"/>
              </w:rPr>
              <w:t xml:space="preserve">分；部分符合得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3.5</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highlight w:val="none"/>
                <w:lang w:val="en-US" w:eastAsia="zh-CN"/>
              </w:rPr>
              <w:t xml:space="preserve">管理组织、文档建立管理方案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eastAsia="zh-CN"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包含：1.管理机构及人员情况；2.服务过程记录；3.票据保管；4.相关文件管理归档。以上每项内容逐条阐述。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方案内容完整，科学合理、操作性强，</w:t>
            </w:r>
            <w:r>
              <w:rPr>
                <w:rFonts w:hint="eastAsia" w:ascii="宋体" w:hAnsi="宋体" w:cs="宋体"/>
                <w:color w:val="000000"/>
                <w:highlight w:val="none"/>
                <w:lang w:val="en-US" w:eastAsia="zh-CN" w:bidi="ar-SA"/>
              </w:rPr>
              <w:t xml:space="preserve">且</w:t>
            </w:r>
            <w:r>
              <w:rPr>
                <w:rFonts w:hint="eastAsia" w:ascii="宋体" w:hAnsi="宋体" w:cs="宋体"/>
                <w:color w:val="000000"/>
                <w:highlight w:val="none"/>
                <w:lang w:val="en-US" w:eastAsia="zh-CN" w:bidi="ar-SA"/>
              </w:rPr>
              <w:t xml:space="preserve">专门针对本项目，</w:t>
            </w:r>
            <w:r>
              <w:rPr>
                <w:rFonts w:hint="eastAsia" w:ascii="宋体" w:hAnsi="宋体" w:cs="宋体"/>
                <w:color w:val="000000"/>
                <w:highlight w:val="none"/>
                <w:lang w:val="en-US" w:eastAsia="zh-CN" w:bidi="ar-SA"/>
              </w:rPr>
              <w:t xml:space="preserve">契合</w:t>
            </w:r>
            <w:r>
              <w:rPr>
                <w:rFonts w:hint="eastAsia" w:ascii="宋体" w:hAnsi="宋体" w:cs="宋体"/>
                <w:color w:val="000000"/>
                <w:highlight w:val="none"/>
                <w:lang w:val="en-US" w:eastAsia="zh-CN" w:bidi="ar-SA"/>
              </w:rPr>
              <w:t xml:space="preserve">采购需求视为符合；方案内容属于通用类，非专门针对本项目，部分</w:t>
            </w:r>
            <w:r>
              <w:rPr>
                <w:rFonts w:hint="eastAsia" w:ascii="宋体" w:hAnsi="宋体" w:cs="宋体"/>
                <w:color w:val="000000"/>
                <w:highlight w:val="none"/>
                <w:lang w:val="en-US" w:eastAsia="zh-CN" w:bidi="ar-SA"/>
              </w:rPr>
              <w:t xml:space="preserve">契合采购需求</w:t>
            </w:r>
            <w:r>
              <w:rPr>
                <w:rFonts w:hint="eastAsia" w:ascii="宋体" w:hAnsi="宋体" w:cs="宋体"/>
                <w:color w:val="000000"/>
                <w:highlight w:val="none"/>
                <w:lang w:val="en-US" w:eastAsia="zh-CN" w:bidi="ar-SA"/>
              </w:rPr>
              <w:t xml:space="preserve">视为部分符合；方案内容非专门针对本项目</w:t>
            </w:r>
            <w:r>
              <w:rPr>
                <w:rFonts w:hint="eastAsia" w:ascii="宋体" w:hAnsi="宋体" w:cs="宋体"/>
                <w:color w:val="000000"/>
                <w:highlight w:val="none"/>
                <w:lang w:val="en-US" w:eastAsia="zh-CN" w:bidi="ar-SA"/>
              </w:rPr>
              <w:t xml:space="preserve">，脱离</w:t>
            </w:r>
            <w:r>
              <w:rPr>
                <w:rFonts w:hint="eastAsia" w:ascii="宋体" w:hAnsi="宋体" w:cs="宋体"/>
                <w:color w:val="000000"/>
                <w:highlight w:val="none"/>
                <w:lang w:val="en-US" w:eastAsia="zh-CN" w:bidi="ar-SA"/>
              </w:rPr>
              <w:t xml:space="preserve">采购需求视为不符合。</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w:t>
            </w:r>
            <w:r>
              <w:rPr>
                <w:rFonts w:hint="eastAsia" w:ascii="宋体" w:hAnsi="宋体" w:cs="宋体"/>
                <w:color w:val="000000"/>
                <w:highlight w:val="none"/>
                <w:lang w:val="en-US" w:eastAsia="zh-CN" w:bidi="ar-SA"/>
              </w:rPr>
              <w:t xml:space="preserve">符合得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分；部分符合得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3.6</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Cs w:val="21"/>
                <w:highlight w:val="none"/>
              </w:rPr>
              <w:t xml:space="preserve">增值服务方案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评委根据投标人提供的</w:t>
            </w:r>
            <w:r>
              <w:rPr>
                <w:rFonts w:hint="eastAsia" w:ascii="宋体" w:hAnsi="宋体" w:cs="宋体"/>
                <w:color w:val="000000"/>
                <w:highlight w:val="none"/>
                <w:lang w:val="en-US" w:eastAsia="zh-CN" w:bidi="ar-SA"/>
              </w:rPr>
              <w:t xml:space="preserve">增值服务方案</w:t>
            </w:r>
            <w:r>
              <w:rPr>
                <w:rFonts w:hint="eastAsia" w:ascii="宋体" w:hAnsi="宋体" w:cs="宋体"/>
                <w:color w:val="000000"/>
                <w:highlight w:val="none"/>
                <w:lang w:val="en-US" w:eastAsia="zh-CN" w:bidi="ar-SA"/>
              </w:rPr>
              <w:t xml:space="preserve">评分，包含：1.</w:t>
            </w:r>
            <w:r>
              <w:rPr>
                <w:rFonts w:hint="eastAsia" w:ascii="宋体" w:hAnsi="宋体" w:cs="宋体"/>
                <w:color w:val="000000"/>
                <w:highlight w:val="none"/>
                <w:lang w:val="en-US" w:eastAsia="zh-CN" w:bidi="ar-SA"/>
              </w:rPr>
              <w:t xml:space="preserve">利用科技手段提升配送效率</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列出具体服务内容和措施</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利用科技手段提升食材质量措施等方面</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列出具体服务内容和措施</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方案内容完整，科学合理、操作性强，</w:t>
            </w:r>
            <w:r>
              <w:rPr>
                <w:rFonts w:hint="eastAsia" w:ascii="宋体" w:hAnsi="宋体" w:cs="宋体"/>
                <w:color w:val="000000"/>
                <w:highlight w:val="none"/>
                <w:lang w:val="en-US" w:eastAsia="zh-CN" w:bidi="ar-SA"/>
              </w:rPr>
              <w:t xml:space="preserve">且</w:t>
            </w:r>
            <w:r>
              <w:rPr>
                <w:rFonts w:hint="eastAsia" w:ascii="宋体" w:hAnsi="宋体" w:cs="宋体"/>
                <w:color w:val="000000"/>
                <w:highlight w:val="none"/>
                <w:lang w:val="en-US" w:eastAsia="zh-CN" w:bidi="ar-SA"/>
              </w:rPr>
              <w:t xml:space="preserve">专门针对本项目，</w:t>
            </w:r>
            <w:r>
              <w:rPr>
                <w:rFonts w:hint="eastAsia" w:ascii="宋体" w:hAnsi="宋体" w:cs="宋体"/>
                <w:color w:val="000000"/>
                <w:highlight w:val="none"/>
                <w:lang w:val="en-US" w:eastAsia="zh-CN" w:bidi="ar-SA"/>
              </w:rPr>
              <w:t xml:space="preserve">契合</w:t>
            </w:r>
            <w:r>
              <w:rPr>
                <w:rFonts w:hint="eastAsia" w:ascii="宋体" w:hAnsi="宋体" w:cs="宋体"/>
                <w:color w:val="000000"/>
                <w:highlight w:val="none"/>
                <w:lang w:val="en-US" w:eastAsia="zh-CN" w:bidi="ar-SA"/>
              </w:rPr>
              <w:t xml:space="preserve">采购需求视为符合；方案内容属于通用类，非专门针对本项目，部分</w:t>
            </w:r>
            <w:r>
              <w:rPr>
                <w:rFonts w:hint="eastAsia" w:ascii="宋体" w:hAnsi="宋体" w:cs="宋体"/>
                <w:color w:val="000000"/>
                <w:highlight w:val="none"/>
                <w:lang w:val="en-US" w:eastAsia="zh-CN" w:bidi="ar-SA"/>
              </w:rPr>
              <w:t xml:space="preserve">契合采购需求</w:t>
            </w:r>
            <w:r>
              <w:rPr>
                <w:rFonts w:hint="eastAsia" w:ascii="宋体" w:hAnsi="宋体" w:cs="宋体"/>
                <w:color w:val="000000"/>
                <w:highlight w:val="none"/>
                <w:lang w:val="en-US" w:eastAsia="zh-CN" w:bidi="ar-SA"/>
              </w:rPr>
              <w:t xml:space="preserve">视为部分符合；方案内容非专门针对本项目</w:t>
            </w:r>
            <w:r>
              <w:rPr>
                <w:rFonts w:hint="eastAsia" w:ascii="宋体" w:hAnsi="宋体" w:cs="宋体"/>
                <w:color w:val="000000"/>
                <w:highlight w:val="none"/>
                <w:lang w:val="en-US" w:eastAsia="zh-CN" w:bidi="ar-SA"/>
              </w:rPr>
              <w:t xml:space="preserve">，脱离</w:t>
            </w:r>
            <w:r>
              <w:rPr>
                <w:rFonts w:hint="eastAsia" w:ascii="宋体" w:hAnsi="宋体" w:cs="宋体"/>
                <w:color w:val="000000"/>
                <w:highlight w:val="none"/>
                <w:lang w:val="en-US" w:eastAsia="zh-CN" w:bidi="ar-SA"/>
              </w:rPr>
              <w:t xml:space="preserve">采购需求视为不符合。</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w:t>
            </w:r>
            <w:r>
              <w:rPr>
                <w:rFonts w:hint="eastAsia" w:ascii="宋体" w:hAnsi="宋体" w:cs="宋体"/>
                <w:color w:val="000000"/>
                <w:highlight w:val="none"/>
                <w:lang w:val="en-US" w:eastAsia="zh-CN" w:bidi="ar-SA"/>
              </w:rPr>
              <w:t xml:space="preserve">符合得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分；部分符合得</w:t>
            </w:r>
            <w:r>
              <w:rPr>
                <w:rFonts w:hint="eastAsia" w:ascii="宋体" w:hAnsi="宋体" w:cs="宋体"/>
                <w:color w:val="000000"/>
                <w:highlight w:val="none"/>
                <w:lang w:val="en-US" w:eastAsia="zh-CN" w:bidi="ar-SA"/>
              </w:rPr>
              <w:t xml:space="preserve">0.5</w:t>
            </w:r>
            <w:r>
              <w:rPr>
                <w:rFonts w:hint="eastAsia" w:ascii="宋体" w:hAnsi="宋体" w:cs="宋体"/>
                <w:color w:val="000000"/>
                <w:highlight w:val="none"/>
                <w:lang w:val="en-US" w:eastAsia="zh-CN" w:bidi="ar-SA"/>
              </w:rPr>
              <w:t xml:space="preserve">分；不符合或不提供不得分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260"/>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spacing w:before="69" w:line="264" w:lineRule="auto"/>
              <w:rPr>
                <w:rFonts w:hint="eastAsia" w:eastAsia="宋体"/>
                <w:color w:val="000000"/>
                <w:szCs w:val="21"/>
                <w:highlight w:val="none"/>
                <w:lang w:val="en-US" w:eastAsia="zh-CN"/>
              </w:rPr>
            </w:pPr>
            <w:r>
              <w:rPr>
                <w:rFonts w:hint="eastAsia" w:ascii="宋体" w:hAnsi="宋体" w:eastAsia="宋体" w:cs="宋体"/>
                <w:color w:val="000000"/>
                <w:spacing w:val="-1"/>
                <w:szCs w:val="21"/>
                <w:highlight w:val="none"/>
                <w:lang w:val="en-US" w:eastAsia="zh-CN"/>
              </w:rPr>
              <w:t xml:space="preserve">业绩</w:t>
            </w:r>
            <w:r>
              <w:rPr>
                <w:rFonts w:hint="eastAsia" w:eastAsia="宋体"/>
                <w:color w:val="000000"/>
                <w:szCs w:val="21"/>
                <w:highlight w:val="none"/>
                <w:lang w:val="en-US" w:eastAsia="zh-CN"/>
              </w:rPr>
            </w:r>
            <w:r/>
          </w:p>
        </w:tc>
        <w:tc>
          <w:tcPr>
            <w:tcW w:w="6330" w:type="dxa"/>
            <w:vAlign w:val="center"/>
            <w:textDirection w:val="lrTb"/>
            <w:noWrap w:val="false"/>
          </w:tcPr>
          <w:p>
            <w:pPr>
              <w:rPr>
                <w:rFonts w:ascii="宋体" w:hAnsi="宋体" w:eastAsia="宋体" w:cs="宋体"/>
                <w:color w:val="000000"/>
                <w:sz w:val="21"/>
                <w:szCs w:val="21"/>
                <w:highlight w:val="none"/>
                <w:lang w:val="en-US" w:eastAsia="zh-CN" w:bidi="zh-CN"/>
              </w:rPr>
            </w:pPr>
            <w:r>
              <w:rPr>
                <w:rFonts w:hint="eastAsia" w:ascii="宋体" w:hAnsi="宋体" w:cs="宋体"/>
                <w:color w:val="000000"/>
                <w:highlight w:val="none"/>
                <w:lang w:val="en-US" w:eastAsia="zh-CN" w:bidi="ar-SA"/>
              </w:rPr>
              <w:t xml:space="preserve">投标人提供</w:t>
            </w:r>
            <w:r>
              <w:rPr>
                <w:rFonts w:hint="eastAsia" w:ascii="宋体" w:hAnsi="宋体" w:cs="宋体"/>
                <w:color w:val="000000"/>
                <w:highlight w:val="none"/>
                <w:lang w:val="en-US" w:eastAsia="zh-CN" w:bidi="ar-SA"/>
              </w:rPr>
              <w:t xml:space="preserve">2023年1月1日</w:t>
            </w:r>
            <w:r>
              <w:rPr>
                <w:rFonts w:hint="eastAsia" w:ascii="宋体" w:hAnsi="宋体" w:cs="宋体"/>
                <w:color w:val="000000"/>
                <w:highlight w:val="none"/>
                <w:lang w:val="en-US" w:eastAsia="zh-CN" w:bidi="ar-SA"/>
              </w:rPr>
              <w:t xml:space="preserve">（含）以来</w:t>
            </w:r>
            <w:r>
              <w:rPr>
                <w:rFonts w:hint="eastAsia" w:ascii="宋体" w:hAnsi="宋体" w:cs="宋体"/>
                <w:color w:val="000000"/>
                <w:highlight w:val="none"/>
                <w:lang w:val="en-US" w:eastAsia="zh-CN" w:bidi="ar-SA"/>
              </w:rPr>
              <w:t xml:space="preserve">所投采购包</w:t>
            </w:r>
            <w:r>
              <w:rPr>
                <w:rFonts w:hint="eastAsia" w:ascii="宋体" w:hAnsi="宋体" w:cs="宋体"/>
                <w:color w:val="000000"/>
                <w:highlight w:val="none"/>
                <w:lang w:val="en-US" w:eastAsia="zh-CN" w:bidi="ar-SA"/>
              </w:rPr>
              <w:t xml:space="preserve">同类（或含</w:t>
            </w:r>
            <w:r>
              <w:rPr>
                <w:rFonts w:hint="eastAsia" w:ascii="宋体" w:hAnsi="宋体" w:cs="宋体"/>
                <w:color w:val="000000"/>
                <w:highlight w:val="none"/>
                <w:lang w:val="en-US" w:eastAsia="zh-CN" w:bidi="ar-SA"/>
              </w:rPr>
              <w:t xml:space="preserve">所投采购包食材</w:t>
            </w:r>
            <w:r>
              <w:rPr>
                <w:rFonts w:hint="eastAsia" w:ascii="宋体" w:hAnsi="宋体" w:cs="宋体"/>
                <w:color w:val="000000"/>
                <w:highlight w:val="none"/>
                <w:lang w:val="en-US" w:eastAsia="zh-CN" w:bidi="ar-SA"/>
              </w:rPr>
              <w:t xml:space="preserve">）项目的成功案例</w:t>
            </w:r>
            <w:r>
              <w:rPr>
                <w:rFonts w:hint="eastAsia" w:ascii="宋体" w:hAnsi="宋体" w:cs="宋体"/>
                <w:color w:val="000000"/>
                <w:highlight w:val="none"/>
                <w:lang w:val="en-US" w:eastAsia="zh-CN" w:bidi="ar-SA"/>
              </w:rPr>
              <w:t xml:space="preserve">，每提供1个得2分，最多得6分。（时间以合同签订时间为准，提供有效合同，合同页须清晰可见相应内容）</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871"/>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5.履约能力</w:t>
            </w:r>
            <w:r>
              <w:rPr>
                <w:rFonts w:hint="eastAsia" w:ascii="宋体" w:hAnsi="宋体" w:eastAsia="宋体" w:cs="宋体"/>
                <w:color w:val="000000"/>
                <w:szCs w:val="21"/>
                <w:highlight w:val="none"/>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1</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投标人承诺中标后，签订供货合同时购买食品安全责任险，累计赔付金额</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500万，并且投保期不得低于一年，购买保险的证明材料复印件交采购人，得3分，未提供不得分（提供承诺书，格式自拟）。</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rPr>
                <w:rFonts w:hint="eastAsia" w:ascii="宋体" w:hAnsi="宋体" w:eastAsia="宋体"/>
                <w:color w:val="000000"/>
                <w:sz w:val="21"/>
                <w:szCs w:val="21"/>
                <w:highlight w:val="none"/>
                <w:lang w:val="en-US" w:eastAsia="zh-CN" w:bidi="ar-SA"/>
              </w:rPr>
            </w:pPr>
            <w:r>
              <w:rPr>
                <w:rFonts w:hint="eastAsia" w:ascii="宋体" w:hAnsi="宋体"/>
                <w:color w:val="000000"/>
                <w:szCs w:val="21"/>
                <w:highlight w:val="none"/>
                <w:lang w:val="en-US" w:eastAsia="zh-CN"/>
              </w:rPr>
              <w:t xml:space="preserve">3</w:t>
            </w:r>
            <w:r>
              <w:rPr>
                <w:rFonts w:hint="eastAsia" w:ascii="宋体" w:hAnsi="宋体" w:eastAsia="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88"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sz w:val="21"/>
                <w:szCs w:val="22"/>
                <w:highlight w:val="none"/>
                <w:lang w:val="en-US" w:eastAsia="zh-CN" w:bidi="ar-SA"/>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2</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投标人具备或</w:t>
            </w:r>
            <w:r>
              <w:rPr>
                <w:rFonts w:hint="eastAsia" w:ascii="宋体" w:hAnsi="宋体" w:cs="宋体"/>
                <w:color w:val="000000"/>
                <w:highlight w:val="none"/>
                <w:lang w:val="en-US" w:eastAsia="zh-CN" w:bidi="ar-SA"/>
              </w:rPr>
              <w:t xml:space="preserve">有</w:t>
            </w:r>
            <w:r>
              <w:rPr>
                <w:rFonts w:hint="eastAsia" w:ascii="宋体" w:hAnsi="宋体" w:cs="宋体"/>
                <w:color w:val="000000"/>
                <w:highlight w:val="none"/>
                <w:lang w:val="en-US" w:eastAsia="zh-CN" w:bidi="ar-SA"/>
              </w:rPr>
              <w:t xml:space="preserve">合作的</w:t>
            </w:r>
            <w:r>
              <w:rPr>
                <w:rFonts w:hint="eastAsia" w:ascii="宋体" w:hAnsi="宋体" w:cs="宋体"/>
                <w:color w:val="000000"/>
                <w:highlight w:val="none"/>
                <w:lang w:val="en-US" w:eastAsia="zh-CN" w:bidi="ar-SA"/>
              </w:rPr>
              <w:t xml:space="preserve">粮食种植</w:t>
            </w:r>
            <w:r>
              <w:rPr>
                <w:rFonts w:hint="eastAsia" w:ascii="宋体" w:hAnsi="宋体" w:cs="宋体"/>
                <w:color w:val="000000"/>
                <w:highlight w:val="none"/>
                <w:lang w:val="en-US" w:eastAsia="zh-CN" w:bidi="ar-SA"/>
              </w:rPr>
              <w:t xml:space="preserve">基地或农业合作社购销合作单位</w:t>
            </w:r>
            <w:r>
              <w:rPr>
                <w:rFonts w:hint="eastAsia" w:ascii="宋体" w:hAnsi="宋体" w:cs="宋体"/>
                <w:color w:val="000000"/>
                <w:highlight w:val="none"/>
                <w:lang w:val="en-US" w:eastAsia="zh-CN" w:bidi="ar-SA"/>
              </w:rPr>
              <w:t xml:space="preserve">或</w:t>
            </w:r>
            <w:r>
              <w:rPr>
                <w:rFonts w:hint="eastAsia" w:ascii="宋体" w:hAnsi="宋体" w:cs="宋体"/>
                <w:color w:val="000000"/>
                <w:highlight w:val="none"/>
                <w:lang w:val="en-US" w:eastAsia="zh-CN" w:bidi="ar-SA"/>
              </w:rPr>
              <w:t xml:space="preserve">与品牌调味品厂家合作</w:t>
            </w:r>
            <w:r>
              <w:rPr>
                <w:rFonts w:hint="eastAsia" w:ascii="宋体" w:hAnsi="宋体" w:cs="宋体"/>
                <w:color w:val="000000"/>
                <w:highlight w:val="none"/>
                <w:lang w:val="en-US" w:eastAsia="zh-CN" w:bidi="ar-SA"/>
              </w:rPr>
              <w:t xml:space="preserve">的</w:t>
            </w:r>
            <w:r>
              <w:rPr>
                <w:rFonts w:hint="eastAsia" w:ascii="宋体" w:hAnsi="宋体" w:cs="宋体"/>
                <w:color w:val="000000"/>
                <w:highlight w:val="none"/>
                <w:lang w:val="en-US" w:eastAsia="zh-CN" w:bidi="ar-SA"/>
              </w:rPr>
              <w:t xml:space="preserve">得</w:t>
            </w:r>
            <w:r>
              <w:rPr>
                <w:rFonts w:hint="eastAsia" w:ascii="宋体" w:hAnsi="宋体" w:cs="宋体"/>
                <w:color w:val="000000"/>
                <w:highlight w:val="none"/>
                <w:lang w:val="en-US" w:eastAsia="zh-CN" w:bidi="ar-SA"/>
              </w:rPr>
              <w:t xml:space="preserve">3</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提供</w:t>
            </w:r>
            <w:r>
              <w:rPr>
                <w:rFonts w:hint="eastAsia" w:ascii="宋体" w:hAnsi="宋体" w:cs="宋体"/>
                <w:color w:val="000000"/>
                <w:highlight w:val="none"/>
                <w:lang w:val="en-US" w:eastAsia="zh-CN" w:bidi="ar-SA"/>
              </w:rPr>
              <w:t xml:space="preserve">有效期内的合作协议等</w:t>
            </w:r>
            <w:r>
              <w:rPr>
                <w:rFonts w:hint="eastAsia" w:ascii="宋体" w:hAnsi="宋体" w:cs="宋体"/>
                <w:color w:val="000000"/>
                <w:highlight w:val="none"/>
                <w:lang w:val="en-US" w:eastAsia="zh-CN" w:bidi="ar-SA"/>
              </w:rPr>
              <w:t xml:space="preserve">相关证明材料</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未提供不得分。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5.3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3</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1、投标人具有食品检测设备得2分，未提供不得分（提供设备购买发票和设备照片，发票抬头须与投标人一致）；</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2、投标人拟投入本项目的人员具有食品检测员或食品检验员证书的得2分，未提供不得分（提供人员证书及投标人为其缴纳的2026年1月以来任意一个月的社保证明，证明材料缺项或未提供的不得分）。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4</w:t>
            </w:r>
            <w:r>
              <w:rPr>
                <w:rFonts w:hint="eastAsia" w:ascii="宋体" w:hAnsi="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88"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highlight w:val="none"/>
                <w:lang w:val="en-US" w:eastAsia="zh-CN"/>
              </w:rPr>
              <w:t xml:space="preserve">客观分</w:t>
            </w:r>
            <w:r>
              <w:rPr>
                <w:rFonts w:hint="eastAsia" w:ascii="宋体" w:hAnsi="宋体" w:eastAsia="宋体" w:cs="宋体"/>
                <w:color w:val="000000"/>
                <w:spacing w:val="-6"/>
                <w:sz w:val="21"/>
                <w:szCs w:val="22"/>
                <w:highlight w:val="none"/>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合</w:t>
            </w:r>
            <w:r>
              <w:rPr>
                <w:rFonts w:hint="eastAsia" w:ascii="宋体" w:hAnsi="宋体" w:eastAsia="宋体" w:cs="宋体"/>
                <w:color w:val="000000"/>
                <w:spacing w:val="-2"/>
                <w:szCs w:val="21"/>
                <w:highlight w:val="none"/>
              </w:rPr>
              <w:t xml:space="preserve">计</w:t>
            </w:r>
            <w:r>
              <w:rPr>
                <w:rFonts w:hint="eastAsia" w:ascii="宋体" w:hAnsi="宋体" w:eastAsia="宋体" w:cs="宋体"/>
                <w:color w:val="000000"/>
                <w:szCs w:val="21"/>
                <w:highlight w:val="none"/>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83"/>
        <w:rPr>
          <w:rFonts w:hint="eastAsia"/>
          <w:color w:val="000000"/>
          <w:highlight w:val="none"/>
          <w:lang w:val="en-US" w:eastAsia="zh-CN"/>
        </w:rPr>
      </w:pPr>
      <w:r>
        <w:rPr>
          <w:rFonts w:hint="eastAsia"/>
          <w:color w:val="000000"/>
          <w:highlight w:val="none"/>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14:ligatures w14:val="none"/>
        </w:rPr>
      </w:pPr>
      <w:r>
        <w:rPr>
          <w:rFonts w:hint="eastAsia" w:ascii="黑体" w:hAnsi="黑体" w:eastAsia="黑体" w:cs="黑体"/>
          <w:b w:val="0"/>
          <w:bCs w:val="0"/>
          <w:color w:val="000000"/>
          <w:sz w:val="24"/>
          <w:szCs w:val="24"/>
          <w:lang w:val="en-US" w:eastAsia="zh-CN"/>
        </w:rPr>
        <w:t xml:space="preserve">采购包3</w:t>
      </w:r>
      <w:r>
        <w:rPr>
          <w:rFonts w:hint="eastAsia" w:ascii="黑体" w:hAnsi="黑体" w:eastAsia="黑体" w:cs="黑体"/>
          <w:b w:val="0"/>
          <w:bCs w:val="0"/>
          <w:color w:val="000000"/>
          <w:sz w:val="24"/>
          <w:szCs w:val="24"/>
          <w:lang w:val="en-US" w:eastAsia="zh-CN"/>
        </w:rPr>
      </w:r>
      <w:r>
        <w:rPr>
          <w:rFonts w:hint="eastAsia" w:ascii="黑体" w:hAnsi="黑体" w:eastAsia="黑体" w:cs="黑体"/>
          <w:b w:val="0"/>
          <w:bCs w:val="0"/>
          <w:color w:val="000000"/>
          <w:sz w:val="24"/>
          <w:szCs w:val="24"/>
          <w:lang w:val="en-US" w:eastAsia="zh-CN"/>
        </w:rP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rPr>
                <w:rFonts w:hint="eastAsia" w:ascii="宋体" w:hAnsi="宋体" w:eastAsia="宋体" w:cs="宋体"/>
                <w:color w:val="000000"/>
                <w:szCs w:val="21"/>
                <w:highlight w:val="none"/>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rPr>
                <w:rFonts w:hint="eastAsia" w:ascii="宋体" w:hAnsi="宋体" w:eastAsia="宋体" w:cs="宋体"/>
                <w:color w:val="000000"/>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rPr>
                <w:rFonts w:hint="eastAsia" w:ascii="宋体" w:hAnsi="宋体" w:eastAsia="宋体" w:cs="宋体"/>
                <w:color w:val="000000"/>
                <w:szCs w:val="21"/>
                <w:highlight w:val="none"/>
              </w:rPr>
            </w:r>
            <w:r/>
          </w:p>
        </w:tc>
        <w:tc>
          <w:tcPr>
            <w:tcW w:w="6330" w:type="dxa"/>
            <w:vAlign w:val="center"/>
            <w:textDirection w:val="lrTb"/>
            <w:noWrap w:val="false"/>
          </w:tcPr>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采用低价优先法计算，即满足招标文件要求且投标价格最低的投标报价为评标基准价，其价格分为满分。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本项目评标基准价为：1-投标</w:t>
            </w:r>
            <w:r>
              <w:rPr>
                <w:rFonts w:hint="eastAsia" w:ascii="宋体" w:hAnsi="宋体" w:cs="宋体"/>
                <w:color w:val="000000"/>
                <w:szCs w:val="21"/>
                <w:highlight w:val="none"/>
                <w:lang w:eastAsia="zh-CN"/>
              </w:rPr>
              <w:t xml:space="preserve">优惠率</w:t>
            </w:r>
            <w:r>
              <w:rPr>
                <w:rFonts w:hint="eastAsia" w:ascii="宋体" w:hAnsi="宋体" w:cs="宋体"/>
                <w:color w:val="000000"/>
                <w:szCs w:val="21"/>
                <w:highlight w:val="none"/>
              </w:rPr>
              <w:t xml:space="preserve">（最高）。</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本项目其他投标人的投标报价为：1-投标</w:t>
            </w:r>
            <w:r>
              <w:rPr>
                <w:rFonts w:hint="eastAsia" w:ascii="宋体" w:hAnsi="宋体" w:cs="宋体"/>
                <w:color w:val="000000"/>
                <w:szCs w:val="21"/>
                <w:highlight w:val="none"/>
                <w:lang w:eastAsia="zh-CN"/>
              </w:rPr>
              <w:t xml:space="preserve">优惠率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其他投标人的价格分统一按照下列公式计算：</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投标报价得分=(评标基准价/投标报价)×</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0（小数点保留两位）。</w:t>
            </w:r>
            <w:r>
              <w:rPr>
                <w:rFonts w:hint="eastAsia" w:ascii="宋体" w:hAnsi="宋体" w:cs="宋体"/>
                <w:color w:val="000000"/>
                <w:szCs w:val="21"/>
                <w:highlight w:val="none"/>
              </w:rPr>
            </w:r>
            <w:r/>
          </w:p>
          <w:p>
            <w:pPr>
              <w:pStyle w:val="871"/>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优惠率</w:t>
            </w:r>
            <w:r>
              <w:rPr>
                <w:rFonts w:hint="eastAsia" w:ascii="宋体" w:hAnsi="宋体" w:cs="宋体"/>
                <w:color w:val="000000"/>
                <w:szCs w:val="21"/>
                <w:highlight w:val="none"/>
              </w:rPr>
              <w:t xml:space="preserve">是指以</w:t>
            </w:r>
            <w:r>
              <w:rPr>
                <w:rFonts w:hint="eastAsia" w:ascii="宋体" w:hAnsi="宋体" w:cs="宋体"/>
                <w:color w:val="000000"/>
                <w:szCs w:val="21"/>
                <w:highlight w:val="none"/>
                <w:lang w:val="en-US" w:eastAsia="zh-CN"/>
              </w:rPr>
              <w:t xml:space="preserve">市内科巷菜场</w:t>
            </w:r>
            <w:r>
              <w:rPr>
                <w:rFonts w:hint="eastAsia" w:ascii="宋体" w:hAnsi="宋体" w:cs="宋体"/>
                <w:color w:val="000000"/>
                <w:szCs w:val="21"/>
                <w:highlight w:val="none"/>
              </w:rPr>
              <w:t xml:space="preserve">询价的零售即时价格为基础，进行下浮的比例，且下浮比例不低于</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%。如投标人A、B、C的投标</w:t>
            </w:r>
            <w:r>
              <w:rPr>
                <w:rFonts w:hint="eastAsia" w:ascii="宋体" w:hAnsi="宋体" w:cs="宋体"/>
                <w:color w:val="000000"/>
                <w:szCs w:val="21"/>
                <w:highlight w:val="none"/>
                <w:lang w:eastAsia="zh-CN"/>
              </w:rPr>
              <w:t xml:space="preserve">优惠率</w:t>
            </w:r>
            <w:r>
              <w:rPr>
                <w:rFonts w:hint="eastAsia" w:ascii="宋体" w:hAnsi="宋体" w:cs="宋体"/>
                <w:color w:val="000000"/>
                <w:szCs w:val="21"/>
                <w:highlight w:val="none"/>
              </w:rPr>
              <w:t xml:space="preserve">分别为10%、15%、20%，投标人C所投的20%为评标基准价，投标人C的投标报价得分为</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rPr>
              <w:t xml:space="preserve">分，投标人B的投标报价得分为</w:t>
            </w:r>
            <w:r>
              <w:rPr>
                <w:rFonts w:hint="eastAsia" w:ascii="宋体" w:hAnsi="宋体" w:cs="宋体"/>
                <w:color w:val="000000"/>
                <w:szCs w:val="21"/>
                <w:highlight w:val="none"/>
                <w:lang w:val="en-US" w:eastAsia="zh-CN"/>
              </w:rPr>
              <w:t xml:space="preserve">28.2</w:t>
            </w:r>
            <w:r>
              <w:rPr>
                <w:rFonts w:hint="eastAsia" w:ascii="宋体" w:hAnsi="宋体" w:cs="宋体"/>
                <w:color w:val="000000"/>
                <w:szCs w:val="21"/>
                <w:highlight w:val="none"/>
              </w:rPr>
              <w:t xml:space="preserve">分；投标人A的投标报价得分为</w:t>
            </w:r>
            <w:r>
              <w:rPr>
                <w:rFonts w:hint="eastAsia" w:ascii="宋体" w:hAnsi="宋体" w:cs="宋体"/>
                <w:color w:val="000000"/>
                <w:szCs w:val="21"/>
                <w:highlight w:val="none"/>
                <w:lang w:val="en-US" w:eastAsia="zh-CN"/>
              </w:rPr>
              <w:t xml:space="preserve">26.7</w:t>
            </w:r>
            <w:r>
              <w:rPr>
                <w:rFonts w:hint="eastAsia" w:ascii="宋体" w:hAnsi="宋体" w:cs="宋体"/>
                <w:color w:val="000000"/>
                <w:szCs w:val="21"/>
                <w:highlight w:val="none"/>
              </w:rPr>
              <w:t xml:space="preserve">分。</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产品证书</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投标人所投食品具有有机食品认证得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投标人所投食品具有绿色食品认证得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本项最多得</w:t>
            </w:r>
            <w:r>
              <w:rPr>
                <w:rFonts w:hint="eastAsia" w:ascii="宋体" w:hAnsi="宋体" w:cs="宋体"/>
                <w:color w:val="000000"/>
                <w:highlight w:val="none"/>
                <w:lang w:val="en-US" w:eastAsia="zh-CN" w:bidi="ar-SA"/>
              </w:rPr>
              <w:t xml:space="preserve">3</w:t>
            </w:r>
            <w:r>
              <w:rPr>
                <w:rFonts w:hint="eastAsia" w:ascii="宋体" w:hAnsi="宋体" w:cs="宋体"/>
                <w:color w:val="000000"/>
                <w:highlight w:val="none"/>
                <w:lang w:val="en-US" w:eastAsia="zh-CN" w:bidi="ar-SA"/>
              </w:rPr>
              <w:t xml:space="preserve">分，未提供不得分（以上提供证书等相关证明材料）。</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42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检测报告</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投标人提供</w:t>
            </w:r>
            <w:r>
              <w:rPr>
                <w:rFonts w:hint="eastAsia" w:ascii="宋体" w:hAnsi="宋体" w:cs="宋体"/>
                <w:color w:val="000000"/>
                <w:highlight w:val="none"/>
                <w:lang w:val="en-US" w:eastAsia="zh-CN" w:bidi="ar-SA"/>
              </w:rPr>
              <w:t xml:space="preserve">第三方机构出具的所投采购包</w:t>
            </w:r>
            <w:r>
              <w:rPr>
                <w:rFonts w:hint="eastAsia" w:ascii="宋体" w:hAnsi="宋体" w:cs="宋体"/>
                <w:color w:val="000000"/>
                <w:highlight w:val="none"/>
                <w:lang w:val="en-US" w:eastAsia="zh-CN" w:bidi="ar-SA"/>
              </w:rPr>
              <w:t xml:space="preserve">类</w:t>
            </w:r>
            <w:r>
              <w:rPr>
                <w:rFonts w:hint="eastAsia" w:ascii="宋体" w:hAnsi="宋体" w:cs="宋体"/>
                <w:color w:val="000000"/>
                <w:highlight w:val="none"/>
                <w:lang w:val="en-US" w:eastAsia="zh-CN" w:bidi="ar-SA"/>
              </w:rPr>
              <w:t xml:space="preserve">别</w:t>
            </w:r>
            <w:r>
              <w:rPr>
                <w:rFonts w:hint="eastAsia" w:ascii="宋体" w:hAnsi="宋体" w:cs="宋体"/>
                <w:color w:val="000000"/>
                <w:highlight w:val="none"/>
                <w:lang w:val="en-US" w:eastAsia="zh-CN" w:bidi="ar-SA"/>
              </w:rPr>
              <w:t xml:space="preserve">产品检测报告，提供1个得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分，最多得3分（提供检测报告）。</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备注：所提供检测报告</w:t>
            </w:r>
            <w:r>
              <w:rPr>
                <w:rFonts w:hint="eastAsia" w:ascii="宋体" w:hAnsi="宋体" w:cs="宋体"/>
                <w:color w:val="000000"/>
                <w:highlight w:val="none"/>
                <w:lang w:val="en-US" w:eastAsia="zh-CN" w:bidi="ar-SA"/>
              </w:rPr>
              <w:t xml:space="preserve">中</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产品名称和</w:t>
            </w:r>
            <w:r>
              <w:rPr>
                <w:rFonts w:hint="eastAsia" w:ascii="宋体" w:hAnsi="宋体" w:cs="宋体"/>
                <w:color w:val="000000"/>
                <w:highlight w:val="none"/>
                <w:lang w:val="en-US" w:eastAsia="zh-CN" w:bidi="ar-SA"/>
              </w:rPr>
              <w:t xml:space="preserve">检测内容”与</w:t>
            </w:r>
            <w:r>
              <w:rPr>
                <w:rFonts w:hint="eastAsia" w:ascii="宋体" w:hAnsi="宋体" w:cs="宋体"/>
                <w:color w:val="000000"/>
                <w:highlight w:val="none"/>
                <w:lang w:val="en-US" w:eastAsia="zh-CN" w:bidi="ar-SA"/>
              </w:rPr>
              <w:t xml:space="preserve">评分细则规定</w:t>
            </w:r>
            <w:r>
              <w:rPr>
                <w:rFonts w:hint="eastAsia" w:ascii="宋体" w:hAnsi="宋体" w:cs="宋体"/>
                <w:color w:val="000000"/>
                <w:highlight w:val="none"/>
                <w:lang w:val="en-US" w:eastAsia="zh-CN" w:bidi="ar-SA"/>
              </w:rPr>
              <w:t xml:space="preserve">不同时，应提供符合上述要求的内容（功能）说明及关键信息，否则不予认可。为方便评委评审，功能参数可用箭头、标红或下划线等进行明显标注。</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pacing w:val="-6"/>
                <w:szCs w:val="21"/>
                <w:highlight w:val="none"/>
                <w:lang w:eastAsia="zh-CN"/>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服务承诺</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1、投标人承诺在履行本项目的全部过程中，因存在质量问题或因质量原因发生的食品安全事故，投标人主要负责人和相关主管人员到现场指导、处理，慰问民警辅警及家属，做好安抚工作和善后处理的，得</w:t>
            </w:r>
            <w:r>
              <w:rPr>
                <w:rFonts w:hint="eastAsia" w:ascii="宋体" w:hAnsi="宋体" w:cs="宋体"/>
                <w:color w:val="000000"/>
                <w:highlight w:val="none"/>
                <w:lang w:val="en-US" w:eastAsia="zh-CN" w:bidi="ar-SA"/>
              </w:rPr>
              <w:t xml:space="preserve">3</w:t>
            </w:r>
            <w:r>
              <w:rPr>
                <w:rFonts w:hint="eastAsia" w:ascii="宋体" w:hAnsi="宋体" w:cs="宋体"/>
                <w:color w:val="000000"/>
                <w:highlight w:val="none"/>
                <w:lang w:val="en-US" w:eastAsia="zh-CN" w:bidi="ar-SA"/>
              </w:rPr>
              <w:t xml:space="preserve">分。  </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、投标人承诺在履行本项目的全部过程中，</w:t>
            </w:r>
            <w:r>
              <w:rPr>
                <w:rFonts w:hint="eastAsia" w:ascii="宋体" w:hAnsi="宋体" w:cs="宋体"/>
                <w:color w:val="000000"/>
                <w:highlight w:val="none"/>
                <w:lang w:val="en-US" w:eastAsia="zh-CN" w:bidi="ar-SA"/>
              </w:rPr>
              <w:t xml:space="preserve">遵守采购人单位管理规定，文明送货，服从安排</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若因不服从管理导致后果的</w:t>
            </w:r>
            <w:r>
              <w:rPr>
                <w:rFonts w:hint="eastAsia" w:ascii="宋体" w:hAnsi="宋体" w:cs="宋体"/>
                <w:color w:val="000000"/>
                <w:highlight w:val="none"/>
                <w:lang w:val="en-US" w:eastAsia="zh-CN" w:bidi="ar-SA"/>
              </w:rPr>
              <w:t xml:space="preserve">，投标人承担全部责任的，得</w:t>
            </w:r>
            <w:r>
              <w:rPr>
                <w:rFonts w:hint="eastAsia" w:ascii="宋体" w:hAnsi="宋体" w:cs="宋体"/>
                <w:color w:val="000000"/>
                <w:highlight w:val="none"/>
                <w:lang w:val="en-US" w:eastAsia="zh-CN" w:bidi="ar-SA"/>
              </w:rPr>
              <w:t xml:space="preserve">3</w:t>
            </w:r>
            <w:r>
              <w:rPr>
                <w:rFonts w:hint="eastAsia" w:ascii="宋体" w:hAnsi="宋体" w:cs="宋体"/>
                <w:color w:val="000000"/>
                <w:highlight w:val="none"/>
                <w:lang w:val="en-US" w:eastAsia="zh-CN" w:bidi="ar-SA"/>
              </w:rPr>
              <w:t xml:space="preserve">分。 </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本项最多</w:t>
            </w:r>
            <w:r>
              <w:rPr>
                <w:rFonts w:hint="eastAsia" w:ascii="宋体" w:hAnsi="宋体" w:cs="宋体"/>
                <w:color w:val="000000"/>
                <w:highlight w:val="none"/>
                <w:lang w:val="en-US" w:eastAsia="zh-CN" w:bidi="ar-SA"/>
              </w:rPr>
              <w:t xml:space="preserve">6</w:t>
            </w:r>
            <w:r>
              <w:rPr>
                <w:rFonts w:hint="eastAsia" w:ascii="宋体" w:hAnsi="宋体" w:cs="宋体"/>
                <w:color w:val="000000"/>
                <w:highlight w:val="none"/>
                <w:lang w:val="en-US" w:eastAsia="zh-CN" w:bidi="ar-SA"/>
              </w:rPr>
              <w:t xml:space="preserve">分，未提供不得分（提供承诺书</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格式自拟</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pacing w:val="-6"/>
                <w:szCs w:val="21"/>
                <w:highlight w:val="none"/>
                <w:lang w:eastAsia="zh-CN"/>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08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88"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配送方案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eastAsia="zh-CN"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w:t>
            </w:r>
            <w:r>
              <w:rPr>
                <w:rFonts w:hint="eastAsia" w:ascii="宋体" w:hAnsi="宋体" w:cs="宋体"/>
                <w:color w:val="000000"/>
                <w:highlight w:val="none"/>
                <w:lang w:val="en-US" w:eastAsia="zh-CN" w:bidi="ar-SA"/>
              </w:rPr>
              <w:t xml:space="preserve">日常配送的人员</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日常配送保障</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3.</w:t>
            </w:r>
            <w:r>
              <w:rPr>
                <w:rFonts w:hint="eastAsia" w:ascii="宋体" w:hAnsi="宋体" w:cs="宋体"/>
                <w:color w:val="000000"/>
                <w:highlight w:val="none"/>
                <w:lang w:val="en-US" w:eastAsia="zh-CN" w:bidi="ar-SA"/>
              </w:rPr>
              <w:t xml:space="preserve">一年中春节等法定节假日货源准备</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4.</w:t>
            </w:r>
            <w:r>
              <w:rPr>
                <w:rFonts w:hint="eastAsia" w:ascii="宋体" w:hAnsi="宋体" w:cs="宋体"/>
                <w:color w:val="000000"/>
                <w:highlight w:val="none"/>
                <w:lang w:val="en-US" w:eastAsia="zh-CN" w:bidi="ar-SA"/>
              </w:rPr>
              <w:t xml:space="preserve">特殊物品配送</w:t>
            </w:r>
            <w:r>
              <w:rPr>
                <w:rFonts w:hint="eastAsia" w:ascii="宋体" w:hAnsi="宋体" w:cs="宋体"/>
                <w:color w:val="000000"/>
                <w:highlight w:val="none"/>
                <w:lang w:val="en-US" w:eastAsia="zh-CN" w:bidi="ar-SA"/>
              </w:rPr>
              <w:t xml:space="preserve">。以上每项内容逐条阐述。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方案内容完整，科学合理、操作性强，</w:t>
            </w:r>
            <w:r>
              <w:rPr>
                <w:rFonts w:hint="eastAsia" w:ascii="宋体" w:hAnsi="宋体" w:cs="宋体"/>
                <w:color w:val="000000"/>
                <w:highlight w:val="none"/>
                <w:lang w:val="en-US" w:eastAsia="zh-CN" w:bidi="ar-SA"/>
              </w:rPr>
              <w:t xml:space="preserve">且</w:t>
            </w:r>
            <w:r>
              <w:rPr>
                <w:rFonts w:hint="eastAsia" w:ascii="宋体" w:hAnsi="宋体" w:cs="宋体"/>
                <w:color w:val="000000"/>
                <w:highlight w:val="none"/>
                <w:lang w:val="en-US" w:eastAsia="zh-CN" w:bidi="ar-SA"/>
              </w:rPr>
              <w:t xml:space="preserve">专门针对本项目，</w:t>
            </w:r>
            <w:r>
              <w:rPr>
                <w:rFonts w:hint="eastAsia" w:ascii="宋体" w:hAnsi="宋体" w:cs="宋体"/>
                <w:color w:val="000000"/>
                <w:highlight w:val="none"/>
                <w:lang w:val="en-US" w:eastAsia="zh-CN" w:bidi="ar-SA"/>
              </w:rPr>
              <w:t xml:space="preserve">契合</w:t>
            </w:r>
            <w:r>
              <w:rPr>
                <w:rFonts w:hint="eastAsia" w:ascii="宋体" w:hAnsi="宋体" w:cs="宋体"/>
                <w:color w:val="000000"/>
                <w:highlight w:val="none"/>
                <w:lang w:val="en-US" w:eastAsia="zh-CN" w:bidi="ar-SA"/>
              </w:rPr>
              <w:t xml:space="preserve">采购需求视为符合；方案内容属于通用类，非专门针对本项目，部分</w:t>
            </w:r>
            <w:r>
              <w:rPr>
                <w:rFonts w:hint="eastAsia" w:ascii="宋体" w:hAnsi="宋体" w:cs="宋体"/>
                <w:color w:val="000000"/>
                <w:highlight w:val="none"/>
                <w:lang w:val="en-US" w:eastAsia="zh-CN" w:bidi="ar-SA"/>
              </w:rPr>
              <w:t xml:space="preserve">契合采购需求</w:t>
            </w:r>
            <w:r>
              <w:rPr>
                <w:rFonts w:hint="eastAsia" w:ascii="宋体" w:hAnsi="宋体" w:cs="宋体"/>
                <w:color w:val="000000"/>
                <w:highlight w:val="none"/>
                <w:lang w:val="en-US" w:eastAsia="zh-CN" w:bidi="ar-SA"/>
              </w:rPr>
              <w:t xml:space="preserve">视为部分符合；方案内容非专门针对本项目</w:t>
            </w:r>
            <w:r>
              <w:rPr>
                <w:rFonts w:hint="eastAsia" w:ascii="宋体" w:hAnsi="宋体" w:cs="宋体"/>
                <w:color w:val="000000"/>
                <w:highlight w:val="none"/>
                <w:lang w:val="en-US" w:eastAsia="zh-CN" w:bidi="ar-SA"/>
              </w:rPr>
              <w:t xml:space="preserve">，脱离</w:t>
            </w:r>
            <w:r>
              <w:rPr>
                <w:rFonts w:hint="eastAsia" w:ascii="宋体" w:hAnsi="宋体" w:cs="宋体"/>
                <w:color w:val="000000"/>
                <w:highlight w:val="none"/>
                <w:lang w:val="en-US" w:eastAsia="zh-CN" w:bidi="ar-SA"/>
              </w:rPr>
              <w:t xml:space="preserve">采购需求视为不符合。</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w:t>
            </w:r>
            <w:r>
              <w:rPr>
                <w:rFonts w:hint="eastAsia" w:ascii="宋体" w:hAnsi="宋体" w:cs="宋体"/>
                <w:color w:val="000000"/>
                <w:highlight w:val="none"/>
                <w:lang w:val="en-US" w:eastAsia="zh-CN" w:bidi="ar-SA"/>
              </w:rPr>
              <w:t xml:space="preserve">符合得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分；部分符合得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0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Cs w:val="21"/>
                <w:highlight w:val="none"/>
                <w:lang w:val="en-US" w:eastAsia="zh-CN"/>
              </w:rPr>
              <w:t xml:space="preserve">质量管理方案</w:t>
            </w:r>
            <w:r>
              <w:rPr>
                <w:rFonts w:hint="eastAsia" w:ascii="宋体" w:hAnsi="宋体" w:eastAsia="宋体" w:cs="Times New Roman"/>
                <w:color w:val="000000"/>
                <w:sz w:val="21"/>
                <w:szCs w:val="21"/>
                <w:highlight w:val="none"/>
                <w:lang w:val="en-US" w:eastAsia="zh-CN" w:bidi="ar-SA"/>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eastAsia="zh-CN"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w:t>
            </w:r>
            <w:r>
              <w:rPr>
                <w:rFonts w:hint="eastAsia" w:ascii="宋体" w:hAnsi="宋体" w:cs="宋体"/>
                <w:color w:val="000000"/>
                <w:highlight w:val="none"/>
                <w:lang w:val="en-US" w:eastAsia="zh-CN" w:bidi="ar-SA"/>
              </w:rPr>
              <w:t xml:space="preserve">质量管理制度</w:t>
            </w:r>
            <w:r>
              <w:rPr>
                <w:rFonts w:hint="eastAsia" w:ascii="宋体" w:hAnsi="宋体" w:cs="宋体"/>
                <w:color w:val="000000"/>
                <w:highlight w:val="none"/>
                <w:lang w:val="en-US" w:eastAsia="zh-CN" w:bidi="ar-SA"/>
              </w:rPr>
              <w:t xml:space="preserve">及</w:t>
            </w:r>
            <w:r>
              <w:rPr>
                <w:rFonts w:hint="eastAsia" w:ascii="宋体" w:hAnsi="宋体" w:cs="宋体"/>
                <w:color w:val="000000"/>
                <w:highlight w:val="none"/>
                <w:lang w:val="en-US" w:eastAsia="zh-CN" w:bidi="ar-SA"/>
              </w:rPr>
              <w:t xml:space="preserve">质量保证措施</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提供所供货物商品溯源服务（含进货、检验证明材料）等）</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保障食品安全的制度方案（</w:t>
            </w:r>
            <w:r>
              <w:rPr>
                <w:rFonts w:hint="eastAsia" w:ascii="宋体" w:hAnsi="宋体" w:cs="宋体"/>
                <w:color w:val="000000"/>
                <w:highlight w:val="none"/>
                <w:lang w:val="en-US" w:eastAsia="zh-CN" w:bidi="ar-SA"/>
              </w:rPr>
              <w:t xml:space="preserve">提供</w:t>
            </w:r>
            <w:r>
              <w:rPr>
                <w:rFonts w:hint="eastAsia" w:ascii="宋体" w:hAnsi="宋体" w:cs="宋体"/>
                <w:color w:val="000000"/>
                <w:highlight w:val="none"/>
                <w:lang w:val="en-US" w:eastAsia="zh-CN" w:bidi="ar-SA"/>
              </w:rPr>
              <w:t xml:space="preserve">对食品安全重要性的理解、配送过程中对食品安全的保障措施</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方案内容完整，科学合理、</w:t>
            </w:r>
            <w:r>
              <w:rPr>
                <w:rFonts w:hint="eastAsia" w:ascii="宋体" w:hAnsi="宋体" w:cs="宋体"/>
                <w:color w:val="000000"/>
                <w:highlight w:val="none"/>
                <w:lang w:val="en-US" w:eastAsia="zh-CN" w:bidi="ar-SA"/>
              </w:rPr>
              <w:t xml:space="preserve">承诺提供所供货物商品溯源服务（含进货、检验证明材料）且食品安全保障措施健全完善，</w:t>
            </w:r>
            <w:r>
              <w:rPr>
                <w:rFonts w:hint="eastAsia" w:ascii="宋体" w:hAnsi="宋体" w:cs="宋体"/>
                <w:color w:val="000000"/>
                <w:highlight w:val="none"/>
                <w:lang w:val="en-US" w:eastAsia="zh-CN" w:bidi="ar-SA"/>
              </w:rPr>
              <w:t xml:space="preserve">操作性强，</w:t>
            </w:r>
            <w:r>
              <w:rPr>
                <w:rFonts w:hint="eastAsia" w:ascii="宋体" w:hAnsi="宋体" w:cs="宋体"/>
                <w:color w:val="000000"/>
                <w:highlight w:val="none"/>
                <w:lang w:val="en-US" w:eastAsia="zh-CN" w:bidi="ar-SA"/>
              </w:rPr>
              <w:t xml:space="preserve">且</w:t>
            </w:r>
            <w:r>
              <w:rPr>
                <w:rFonts w:hint="eastAsia" w:ascii="宋体" w:hAnsi="宋体" w:cs="宋体"/>
                <w:color w:val="000000"/>
                <w:highlight w:val="none"/>
                <w:lang w:val="en-US" w:eastAsia="zh-CN" w:bidi="ar-SA"/>
              </w:rPr>
              <w:t xml:space="preserve">专门针对本项目，</w:t>
            </w:r>
            <w:r>
              <w:rPr>
                <w:rFonts w:hint="eastAsia" w:ascii="宋体" w:hAnsi="宋体" w:cs="宋体"/>
                <w:color w:val="000000"/>
                <w:highlight w:val="none"/>
                <w:lang w:val="en-US" w:eastAsia="zh-CN" w:bidi="ar-SA"/>
              </w:rPr>
              <w:t xml:space="preserve">契合</w:t>
            </w:r>
            <w:r>
              <w:rPr>
                <w:rFonts w:hint="eastAsia" w:ascii="宋体" w:hAnsi="宋体" w:cs="宋体"/>
                <w:color w:val="000000"/>
                <w:highlight w:val="none"/>
                <w:lang w:val="en-US" w:eastAsia="zh-CN" w:bidi="ar-SA"/>
              </w:rPr>
              <w:t xml:space="preserve">采购需求视为符合；方案内容属于通用类，非专门针对本项目，部分</w:t>
            </w:r>
            <w:r>
              <w:rPr>
                <w:rFonts w:hint="eastAsia" w:ascii="宋体" w:hAnsi="宋体" w:cs="宋体"/>
                <w:color w:val="000000"/>
                <w:highlight w:val="none"/>
                <w:lang w:val="en-US" w:eastAsia="zh-CN" w:bidi="ar-SA"/>
              </w:rPr>
              <w:t xml:space="preserve">契合采购需求</w:t>
            </w:r>
            <w:r>
              <w:rPr>
                <w:rFonts w:hint="eastAsia" w:ascii="宋体" w:hAnsi="宋体" w:cs="宋体"/>
                <w:color w:val="000000"/>
                <w:highlight w:val="none"/>
                <w:lang w:val="en-US" w:eastAsia="zh-CN" w:bidi="ar-SA"/>
              </w:rPr>
              <w:t xml:space="preserve">视为部分符合；方案内容非专门针对本项目</w:t>
            </w:r>
            <w:r>
              <w:rPr>
                <w:rFonts w:hint="eastAsia" w:ascii="宋体" w:hAnsi="宋体" w:cs="宋体"/>
                <w:color w:val="000000"/>
                <w:highlight w:val="none"/>
                <w:lang w:val="en-US" w:eastAsia="zh-CN" w:bidi="ar-SA"/>
              </w:rPr>
              <w:t xml:space="preserve">，脱离</w:t>
            </w:r>
            <w:r>
              <w:rPr>
                <w:rFonts w:hint="eastAsia" w:ascii="宋体" w:hAnsi="宋体" w:cs="宋体"/>
                <w:color w:val="000000"/>
                <w:highlight w:val="none"/>
                <w:lang w:val="en-US" w:eastAsia="zh-CN" w:bidi="ar-SA"/>
              </w:rPr>
              <w:t xml:space="preserve">采购需求视为不符合。</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w:t>
            </w:r>
            <w:r>
              <w:rPr>
                <w:rFonts w:hint="eastAsia" w:ascii="宋体" w:hAnsi="宋体" w:cs="宋体"/>
                <w:color w:val="000000"/>
                <w:highlight w:val="none"/>
                <w:lang w:val="en-US" w:eastAsia="zh-CN" w:bidi="ar-SA"/>
              </w:rPr>
              <w:t xml:space="preserve">符合得</w:t>
            </w:r>
            <w:r>
              <w:rPr>
                <w:rFonts w:hint="eastAsia" w:ascii="宋体" w:hAnsi="宋体" w:cs="宋体"/>
                <w:color w:val="000000"/>
                <w:highlight w:val="none"/>
                <w:lang w:val="en-US" w:eastAsia="zh-CN" w:bidi="ar-SA"/>
              </w:rPr>
              <w:t xml:space="preserve">4</w:t>
            </w:r>
            <w:r>
              <w:rPr>
                <w:rFonts w:hint="eastAsia" w:ascii="宋体" w:hAnsi="宋体" w:cs="宋体"/>
                <w:color w:val="000000"/>
                <w:highlight w:val="none"/>
                <w:lang w:val="en-US" w:eastAsia="zh-CN" w:bidi="ar-SA"/>
              </w:rPr>
              <w:t xml:space="preserve">分；部分符合得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91"/>
              <w:jc w:val="left"/>
              <w:spacing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意见反馈、处置方案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eastAsia="zh-CN"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包含：1.服务过程中采购人发现问题的意见反馈、处置；2.突发事件应急处理方案（包括在发生恶劣天气及不可抗拒灾害等情况下，如何保证配送工作的突发事件应急处理方案）。以上每项内容逐条阐述。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方案内容完整，对服务过程中采购人发现问题的意见反馈及时，处置妥善准确且突发事件应急处理方案合理可行，</w:t>
            </w:r>
            <w:r>
              <w:rPr>
                <w:rFonts w:hint="eastAsia" w:ascii="宋体" w:hAnsi="宋体" w:cs="宋体"/>
                <w:color w:val="000000"/>
                <w:highlight w:val="none"/>
                <w:lang w:val="en-US" w:eastAsia="zh-CN" w:bidi="ar-SA"/>
              </w:rPr>
              <w:t xml:space="preserve">且</w:t>
            </w:r>
            <w:r>
              <w:rPr>
                <w:rFonts w:hint="eastAsia" w:ascii="宋体" w:hAnsi="宋体" w:cs="宋体"/>
                <w:color w:val="000000"/>
                <w:highlight w:val="none"/>
                <w:lang w:val="en-US" w:eastAsia="zh-CN" w:bidi="ar-SA"/>
              </w:rPr>
              <w:t xml:space="preserve">专门针对本项目，</w:t>
            </w:r>
            <w:r>
              <w:rPr>
                <w:rFonts w:hint="eastAsia" w:ascii="宋体" w:hAnsi="宋体" w:cs="宋体"/>
                <w:color w:val="000000"/>
                <w:highlight w:val="none"/>
                <w:lang w:val="en-US" w:eastAsia="zh-CN" w:bidi="ar-SA"/>
              </w:rPr>
              <w:t xml:space="preserve">契合</w:t>
            </w:r>
            <w:r>
              <w:rPr>
                <w:rFonts w:hint="eastAsia" w:ascii="宋体" w:hAnsi="宋体" w:cs="宋体"/>
                <w:color w:val="000000"/>
                <w:highlight w:val="none"/>
                <w:lang w:val="en-US" w:eastAsia="zh-CN" w:bidi="ar-SA"/>
              </w:rPr>
              <w:t xml:space="preserve">采购需求视为符合；方案内容属于通用类，非专门针对本项目，部分</w:t>
            </w:r>
            <w:r>
              <w:rPr>
                <w:rFonts w:hint="eastAsia" w:ascii="宋体" w:hAnsi="宋体" w:cs="宋体"/>
                <w:color w:val="000000"/>
                <w:highlight w:val="none"/>
                <w:lang w:val="en-US" w:eastAsia="zh-CN" w:bidi="ar-SA"/>
              </w:rPr>
              <w:t xml:space="preserve">契合采购需求</w:t>
            </w:r>
            <w:r>
              <w:rPr>
                <w:rFonts w:hint="eastAsia" w:ascii="宋体" w:hAnsi="宋体" w:cs="宋体"/>
                <w:color w:val="000000"/>
                <w:highlight w:val="none"/>
                <w:lang w:val="en-US" w:eastAsia="zh-CN" w:bidi="ar-SA"/>
              </w:rPr>
              <w:t xml:space="preserve">视为部分符合；方案内容非专门针对本项目</w:t>
            </w:r>
            <w:r>
              <w:rPr>
                <w:rFonts w:hint="eastAsia" w:ascii="宋体" w:hAnsi="宋体" w:cs="宋体"/>
                <w:color w:val="000000"/>
                <w:highlight w:val="none"/>
                <w:lang w:val="en-US" w:eastAsia="zh-CN" w:bidi="ar-SA"/>
              </w:rPr>
              <w:t xml:space="preserve">，脱离</w:t>
            </w:r>
            <w:r>
              <w:rPr>
                <w:rFonts w:hint="eastAsia" w:ascii="宋体" w:hAnsi="宋体" w:cs="宋体"/>
                <w:color w:val="000000"/>
                <w:highlight w:val="none"/>
                <w:lang w:val="en-US" w:eastAsia="zh-CN" w:bidi="ar-SA"/>
              </w:rPr>
              <w:t xml:space="preserve">采购需求视为不符合。</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w:t>
            </w:r>
            <w:r>
              <w:rPr>
                <w:rFonts w:hint="eastAsia" w:ascii="宋体" w:hAnsi="宋体" w:cs="宋体"/>
                <w:color w:val="000000"/>
                <w:highlight w:val="none"/>
                <w:lang w:val="en-US" w:eastAsia="zh-CN" w:bidi="ar-SA"/>
              </w:rPr>
              <w:t xml:space="preserve">符合得</w:t>
            </w:r>
            <w:r>
              <w:rPr>
                <w:rFonts w:hint="eastAsia" w:ascii="宋体" w:hAnsi="宋体" w:cs="宋体"/>
                <w:color w:val="000000"/>
                <w:highlight w:val="none"/>
                <w:lang w:val="en-US" w:eastAsia="zh-CN" w:bidi="ar-SA"/>
              </w:rPr>
              <w:t xml:space="preserve">4</w:t>
            </w:r>
            <w:r>
              <w:rPr>
                <w:rFonts w:hint="eastAsia" w:ascii="宋体" w:hAnsi="宋体" w:cs="宋体"/>
                <w:color w:val="000000"/>
                <w:highlight w:val="none"/>
                <w:lang w:val="en-US" w:eastAsia="zh-CN" w:bidi="ar-SA"/>
              </w:rPr>
              <w:t xml:space="preserve">分；部分符合得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3.4</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仓储物流对接方案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eastAsia="zh-CN"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包含：1.仓储物流制度、对配送过程中与仓储的对接；2.运输管理方案（包括供货组人员配备齐全，岗位清晰，职责明确，进度管理措施、安全管理措施、文明运输方案、安全运输等）。以上每项内容逐条阐述。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方案内容完整，对配送过程中与仓储的对接及时且运输管理方案合理可行的，</w:t>
            </w:r>
            <w:r>
              <w:rPr>
                <w:rFonts w:hint="eastAsia" w:ascii="宋体" w:hAnsi="宋体" w:cs="宋体"/>
                <w:color w:val="000000"/>
                <w:highlight w:val="none"/>
                <w:lang w:val="en-US" w:eastAsia="zh-CN" w:bidi="ar-SA"/>
              </w:rPr>
              <w:t xml:space="preserve">且</w:t>
            </w:r>
            <w:r>
              <w:rPr>
                <w:rFonts w:hint="eastAsia" w:ascii="宋体" w:hAnsi="宋体" w:cs="宋体"/>
                <w:color w:val="000000"/>
                <w:highlight w:val="none"/>
                <w:lang w:val="en-US" w:eastAsia="zh-CN" w:bidi="ar-SA"/>
              </w:rPr>
              <w:t xml:space="preserve">专门针对本项目，</w:t>
            </w:r>
            <w:r>
              <w:rPr>
                <w:rFonts w:hint="eastAsia" w:ascii="宋体" w:hAnsi="宋体" w:cs="宋体"/>
                <w:color w:val="000000"/>
                <w:highlight w:val="none"/>
                <w:lang w:val="en-US" w:eastAsia="zh-CN" w:bidi="ar-SA"/>
              </w:rPr>
              <w:t xml:space="preserve">契合</w:t>
            </w:r>
            <w:r>
              <w:rPr>
                <w:rFonts w:hint="eastAsia" w:ascii="宋体" w:hAnsi="宋体" w:cs="宋体"/>
                <w:color w:val="000000"/>
                <w:highlight w:val="none"/>
                <w:lang w:val="en-US" w:eastAsia="zh-CN" w:bidi="ar-SA"/>
              </w:rPr>
              <w:t xml:space="preserve">采购需求视为符合；方案内容属于通用类，非专门针对本项目，部分</w:t>
            </w:r>
            <w:r>
              <w:rPr>
                <w:rFonts w:hint="eastAsia" w:ascii="宋体" w:hAnsi="宋体" w:cs="宋体"/>
                <w:color w:val="000000"/>
                <w:highlight w:val="none"/>
                <w:lang w:val="en-US" w:eastAsia="zh-CN" w:bidi="ar-SA"/>
              </w:rPr>
              <w:t xml:space="preserve">契合采购需求</w:t>
            </w:r>
            <w:r>
              <w:rPr>
                <w:rFonts w:hint="eastAsia" w:ascii="宋体" w:hAnsi="宋体" w:cs="宋体"/>
                <w:color w:val="000000"/>
                <w:highlight w:val="none"/>
                <w:lang w:val="en-US" w:eastAsia="zh-CN" w:bidi="ar-SA"/>
              </w:rPr>
              <w:t xml:space="preserve">视为部分符合；方案内容非专门针对本项目</w:t>
            </w:r>
            <w:r>
              <w:rPr>
                <w:rFonts w:hint="eastAsia" w:ascii="宋体" w:hAnsi="宋体" w:cs="宋体"/>
                <w:color w:val="000000"/>
                <w:highlight w:val="none"/>
                <w:lang w:val="en-US" w:eastAsia="zh-CN" w:bidi="ar-SA"/>
              </w:rPr>
              <w:t xml:space="preserve">，脱离</w:t>
            </w:r>
            <w:r>
              <w:rPr>
                <w:rFonts w:hint="eastAsia" w:ascii="宋体" w:hAnsi="宋体" w:cs="宋体"/>
                <w:color w:val="000000"/>
                <w:highlight w:val="none"/>
                <w:lang w:val="en-US" w:eastAsia="zh-CN" w:bidi="ar-SA"/>
              </w:rPr>
              <w:t xml:space="preserve">采购需求视为不符合。</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w:t>
            </w:r>
            <w:r>
              <w:rPr>
                <w:rFonts w:hint="eastAsia" w:ascii="宋体" w:hAnsi="宋体" w:cs="宋体"/>
                <w:color w:val="000000"/>
                <w:highlight w:val="none"/>
                <w:lang w:val="en-US" w:eastAsia="zh-CN" w:bidi="ar-SA"/>
              </w:rPr>
              <w:t xml:space="preserve">符合得</w:t>
            </w:r>
            <w:r>
              <w:rPr>
                <w:rFonts w:hint="eastAsia" w:ascii="宋体" w:hAnsi="宋体" w:cs="宋体"/>
                <w:color w:val="000000"/>
                <w:highlight w:val="none"/>
                <w:lang w:val="en-US" w:eastAsia="zh-CN" w:bidi="ar-SA"/>
              </w:rPr>
              <w:t xml:space="preserve">4</w:t>
            </w:r>
            <w:r>
              <w:rPr>
                <w:rFonts w:hint="eastAsia" w:ascii="宋体" w:hAnsi="宋体" w:cs="宋体"/>
                <w:color w:val="000000"/>
                <w:highlight w:val="none"/>
                <w:lang w:val="en-US" w:eastAsia="zh-CN" w:bidi="ar-SA"/>
              </w:rPr>
              <w:t xml:space="preserve">分；部分符合得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3.5</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highlight w:val="none"/>
                <w:lang w:val="en-US" w:eastAsia="zh-CN"/>
              </w:rPr>
              <w:t xml:space="preserve">管理组织、文档建立管理方案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根据本项目采购需求</w:t>
            </w:r>
            <w:r>
              <w:rPr>
                <w:rFonts w:hint="eastAsia" w:ascii="宋体" w:hAnsi="宋体" w:cs="宋体"/>
                <w:color w:val="000000"/>
                <w:highlight w:val="none"/>
                <w:lang w:val="en-US" w:eastAsia="zh-CN" w:bidi="ar-SA"/>
              </w:rPr>
              <w:t xml:space="preserve">及相关</w:t>
            </w:r>
            <w:r>
              <w:rPr>
                <w:rFonts w:hint="eastAsia" w:ascii="宋体" w:hAnsi="宋体" w:cs="宋体"/>
                <w:color w:val="000000"/>
                <w:highlight w:val="none"/>
                <w:lang w:val="en-US" w:eastAsia="zh-CN" w:bidi="ar-SA"/>
              </w:rPr>
              <w:t xml:space="preserve">要求编制方案，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包含：1.管理机构及人员情况；2.服务过程记录；3.票据保管；4.相关文件管理归档。以上每项内容逐条阐述。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方案内容完整，科学合理、操作性强，</w:t>
            </w:r>
            <w:r>
              <w:rPr>
                <w:rFonts w:hint="eastAsia" w:ascii="宋体" w:hAnsi="宋体" w:cs="宋体"/>
                <w:color w:val="000000"/>
                <w:highlight w:val="none"/>
                <w:lang w:val="en-US" w:eastAsia="zh-CN" w:bidi="ar-SA"/>
              </w:rPr>
              <w:t xml:space="preserve">且</w:t>
            </w:r>
            <w:r>
              <w:rPr>
                <w:rFonts w:hint="eastAsia" w:ascii="宋体" w:hAnsi="宋体" w:cs="宋体"/>
                <w:color w:val="000000"/>
                <w:highlight w:val="none"/>
                <w:lang w:val="en-US" w:eastAsia="zh-CN" w:bidi="ar-SA"/>
              </w:rPr>
              <w:t xml:space="preserve">专门针对本项目，</w:t>
            </w:r>
            <w:r>
              <w:rPr>
                <w:rFonts w:hint="eastAsia" w:ascii="宋体" w:hAnsi="宋体" w:cs="宋体"/>
                <w:color w:val="000000"/>
                <w:highlight w:val="none"/>
                <w:lang w:val="en-US" w:eastAsia="zh-CN" w:bidi="ar-SA"/>
              </w:rPr>
              <w:t xml:space="preserve">契合</w:t>
            </w:r>
            <w:r>
              <w:rPr>
                <w:rFonts w:hint="eastAsia" w:ascii="宋体" w:hAnsi="宋体" w:cs="宋体"/>
                <w:color w:val="000000"/>
                <w:highlight w:val="none"/>
                <w:lang w:val="en-US" w:eastAsia="zh-CN" w:bidi="ar-SA"/>
              </w:rPr>
              <w:t xml:space="preserve">采购需求视为符合；方案内容属于通用类，非专门针对本项目，部分</w:t>
            </w:r>
            <w:r>
              <w:rPr>
                <w:rFonts w:hint="eastAsia" w:ascii="宋体" w:hAnsi="宋体" w:cs="宋体"/>
                <w:color w:val="000000"/>
                <w:highlight w:val="none"/>
                <w:lang w:val="en-US" w:eastAsia="zh-CN" w:bidi="ar-SA"/>
              </w:rPr>
              <w:t xml:space="preserve">契合采购需求</w:t>
            </w:r>
            <w:r>
              <w:rPr>
                <w:rFonts w:hint="eastAsia" w:ascii="宋体" w:hAnsi="宋体" w:cs="宋体"/>
                <w:color w:val="000000"/>
                <w:highlight w:val="none"/>
                <w:lang w:val="en-US" w:eastAsia="zh-CN" w:bidi="ar-SA"/>
              </w:rPr>
              <w:t xml:space="preserve">视为部分符合；方案内容非专门针对本项目</w:t>
            </w:r>
            <w:r>
              <w:rPr>
                <w:rFonts w:hint="eastAsia" w:ascii="宋体" w:hAnsi="宋体" w:cs="宋体"/>
                <w:color w:val="000000"/>
                <w:highlight w:val="none"/>
                <w:lang w:val="en-US" w:eastAsia="zh-CN" w:bidi="ar-SA"/>
              </w:rPr>
              <w:t xml:space="preserve">，脱离</w:t>
            </w:r>
            <w:r>
              <w:rPr>
                <w:rFonts w:hint="eastAsia" w:ascii="宋体" w:hAnsi="宋体" w:cs="宋体"/>
                <w:color w:val="000000"/>
                <w:highlight w:val="none"/>
                <w:lang w:val="en-US" w:eastAsia="zh-CN" w:bidi="ar-SA"/>
              </w:rPr>
              <w:t xml:space="preserve">采购需求视为不符合。</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w:t>
            </w:r>
            <w:r>
              <w:rPr>
                <w:rFonts w:hint="eastAsia" w:ascii="宋体" w:hAnsi="宋体" w:cs="宋体"/>
                <w:color w:val="000000"/>
                <w:highlight w:val="none"/>
                <w:lang w:val="en-US" w:eastAsia="zh-CN" w:bidi="ar-SA"/>
              </w:rPr>
              <w:t xml:space="preserve">符合得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分；部分符合得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分；不符合或不提供不得分。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3.6</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Cs w:val="21"/>
                <w:highlight w:val="none"/>
              </w:rPr>
              <w:t xml:space="preserve">增值服务方案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评委根据投标人提供的</w:t>
            </w:r>
            <w:r>
              <w:rPr>
                <w:rFonts w:hint="eastAsia" w:ascii="宋体" w:hAnsi="宋体" w:cs="宋体"/>
                <w:color w:val="000000"/>
                <w:highlight w:val="none"/>
                <w:lang w:val="en-US" w:eastAsia="zh-CN" w:bidi="ar-SA"/>
              </w:rPr>
              <w:t xml:space="preserve">增值服务方案</w:t>
            </w:r>
            <w:r>
              <w:rPr>
                <w:rFonts w:hint="eastAsia" w:ascii="宋体" w:hAnsi="宋体" w:cs="宋体"/>
                <w:color w:val="000000"/>
                <w:highlight w:val="none"/>
                <w:lang w:val="en-US" w:eastAsia="zh-CN" w:bidi="ar-SA"/>
              </w:rPr>
              <w:t xml:space="preserve">评分，包含：1.</w:t>
            </w:r>
            <w:r>
              <w:rPr>
                <w:rFonts w:hint="eastAsia" w:ascii="宋体" w:hAnsi="宋体" w:cs="宋体"/>
                <w:color w:val="000000"/>
                <w:highlight w:val="none"/>
                <w:lang w:val="en-US" w:eastAsia="zh-CN" w:bidi="ar-SA"/>
              </w:rPr>
              <w:t xml:space="preserve">利用科技手段提升配送效率</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列出具体服务内容和措施</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利用科技手段提升食材质量措施等方面</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列出具体服务内容和措施</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。以上每项内容逐条阐述。</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方案内容完整，科学合理、操作性强，</w:t>
            </w:r>
            <w:r>
              <w:rPr>
                <w:rFonts w:hint="eastAsia" w:ascii="宋体" w:hAnsi="宋体" w:cs="宋体"/>
                <w:color w:val="000000"/>
                <w:highlight w:val="none"/>
                <w:lang w:val="en-US" w:eastAsia="zh-CN" w:bidi="ar-SA"/>
              </w:rPr>
              <w:t xml:space="preserve">且</w:t>
            </w:r>
            <w:r>
              <w:rPr>
                <w:rFonts w:hint="eastAsia" w:ascii="宋体" w:hAnsi="宋体" w:cs="宋体"/>
                <w:color w:val="000000"/>
                <w:highlight w:val="none"/>
                <w:lang w:val="en-US" w:eastAsia="zh-CN" w:bidi="ar-SA"/>
              </w:rPr>
              <w:t xml:space="preserve">专门针对本项目，</w:t>
            </w:r>
            <w:r>
              <w:rPr>
                <w:rFonts w:hint="eastAsia" w:ascii="宋体" w:hAnsi="宋体" w:cs="宋体"/>
                <w:color w:val="000000"/>
                <w:highlight w:val="none"/>
                <w:lang w:val="en-US" w:eastAsia="zh-CN" w:bidi="ar-SA"/>
              </w:rPr>
              <w:t xml:space="preserve">契合</w:t>
            </w:r>
            <w:r>
              <w:rPr>
                <w:rFonts w:hint="eastAsia" w:ascii="宋体" w:hAnsi="宋体" w:cs="宋体"/>
                <w:color w:val="000000"/>
                <w:highlight w:val="none"/>
                <w:lang w:val="en-US" w:eastAsia="zh-CN" w:bidi="ar-SA"/>
              </w:rPr>
              <w:t xml:space="preserve">采购需求视为符合；方案内容属于通用类，非专门针对本项目，部分</w:t>
            </w:r>
            <w:r>
              <w:rPr>
                <w:rFonts w:hint="eastAsia" w:ascii="宋体" w:hAnsi="宋体" w:cs="宋体"/>
                <w:color w:val="000000"/>
                <w:highlight w:val="none"/>
                <w:lang w:val="en-US" w:eastAsia="zh-CN" w:bidi="ar-SA"/>
              </w:rPr>
              <w:t xml:space="preserve">契合采购需求</w:t>
            </w:r>
            <w:r>
              <w:rPr>
                <w:rFonts w:hint="eastAsia" w:ascii="宋体" w:hAnsi="宋体" w:cs="宋体"/>
                <w:color w:val="000000"/>
                <w:highlight w:val="none"/>
                <w:lang w:val="en-US" w:eastAsia="zh-CN" w:bidi="ar-SA"/>
              </w:rPr>
              <w:t xml:space="preserve">视为部分符合；方案内容非专门针对本项目</w:t>
            </w:r>
            <w:r>
              <w:rPr>
                <w:rFonts w:hint="eastAsia" w:ascii="宋体" w:hAnsi="宋体" w:cs="宋体"/>
                <w:color w:val="000000"/>
                <w:highlight w:val="none"/>
                <w:lang w:val="en-US" w:eastAsia="zh-CN" w:bidi="ar-SA"/>
              </w:rPr>
              <w:t xml:space="preserve">，脱离</w:t>
            </w:r>
            <w:r>
              <w:rPr>
                <w:rFonts w:hint="eastAsia" w:ascii="宋体" w:hAnsi="宋体" w:cs="宋体"/>
                <w:color w:val="000000"/>
                <w:highlight w:val="none"/>
                <w:lang w:val="en-US" w:eastAsia="zh-CN" w:bidi="ar-SA"/>
              </w:rPr>
              <w:t xml:space="preserve">采购需求视为不符合。</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w:t>
            </w:r>
            <w:r>
              <w:rPr>
                <w:rFonts w:hint="eastAsia" w:ascii="宋体" w:hAnsi="宋体" w:cs="宋体"/>
                <w:color w:val="000000"/>
                <w:highlight w:val="none"/>
                <w:lang w:val="en-US" w:eastAsia="zh-CN" w:bidi="ar-SA"/>
              </w:rPr>
              <w:t xml:space="preserve">符合得</w:t>
            </w:r>
            <w:r>
              <w:rPr>
                <w:rFonts w:hint="eastAsia" w:ascii="宋体" w:hAnsi="宋体" w:cs="宋体"/>
                <w:color w:val="000000"/>
                <w:highlight w:val="none"/>
                <w:lang w:val="en-US" w:eastAsia="zh-CN" w:bidi="ar-SA"/>
              </w:rPr>
              <w:t xml:space="preserve">2.5</w:t>
            </w:r>
            <w:r>
              <w:rPr>
                <w:rFonts w:hint="eastAsia" w:ascii="宋体" w:hAnsi="宋体" w:cs="宋体"/>
                <w:color w:val="000000"/>
                <w:highlight w:val="none"/>
                <w:lang w:val="en-US" w:eastAsia="zh-CN" w:bidi="ar-SA"/>
              </w:rPr>
              <w:t xml:space="preserve">分；部分符合得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分；不符合或不提供不得分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244"/>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spacing w:before="69" w:line="264" w:lineRule="auto"/>
              <w:rPr>
                <w:rFonts w:hint="eastAsia" w:eastAsia="宋体"/>
                <w:color w:val="000000"/>
                <w:szCs w:val="21"/>
                <w:highlight w:val="none"/>
                <w:lang w:val="en-US" w:eastAsia="zh-CN"/>
              </w:rPr>
            </w:pPr>
            <w:r>
              <w:rPr>
                <w:rFonts w:hint="eastAsia" w:ascii="宋体" w:hAnsi="宋体" w:eastAsia="宋体" w:cs="宋体"/>
                <w:color w:val="000000"/>
                <w:spacing w:val="-1"/>
                <w:szCs w:val="21"/>
                <w:highlight w:val="none"/>
                <w:lang w:val="en-US" w:eastAsia="zh-CN"/>
              </w:rPr>
              <w:t xml:space="preserve">业绩</w:t>
            </w:r>
            <w:r>
              <w:rPr>
                <w:rFonts w:hint="eastAsia" w:eastAsia="宋体"/>
                <w:color w:val="000000"/>
                <w:szCs w:val="21"/>
                <w:highlight w:val="none"/>
                <w:lang w:val="en-US" w:eastAsia="zh-CN"/>
              </w:rPr>
            </w:r>
            <w:r/>
          </w:p>
        </w:tc>
        <w:tc>
          <w:tcPr>
            <w:tcW w:w="6330" w:type="dxa"/>
            <w:vAlign w:val="center"/>
            <w:textDirection w:val="lrTb"/>
            <w:noWrap w:val="false"/>
          </w:tcPr>
          <w:p>
            <w:pPr>
              <w:rPr>
                <w:rFonts w:ascii="宋体" w:hAnsi="宋体" w:eastAsia="宋体" w:cs="宋体"/>
                <w:color w:val="000000"/>
                <w:sz w:val="21"/>
                <w:szCs w:val="21"/>
                <w:highlight w:val="none"/>
                <w:lang w:val="en-US" w:eastAsia="zh-CN" w:bidi="zh-CN"/>
              </w:rPr>
            </w:pPr>
            <w:r>
              <w:rPr>
                <w:rFonts w:hint="eastAsia" w:ascii="宋体" w:hAnsi="宋体" w:cs="宋体"/>
                <w:color w:val="000000"/>
                <w:highlight w:val="none"/>
                <w:lang w:val="en-US" w:eastAsia="zh-CN" w:bidi="ar-SA"/>
              </w:rPr>
              <w:t xml:space="preserve">投标人提供</w:t>
            </w:r>
            <w:r>
              <w:rPr>
                <w:rFonts w:hint="eastAsia" w:ascii="宋体" w:hAnsi="宋体" w:cs="宋体"/>
                <w:color w:val="000000"/>
                <w:highlight w:val="none"/>
                <w:lang w:val="en-US" w:eastAsia="zh-CN" w:bidi="ar-SA"/>
              </w:rPr>
              <w:t xml:space="preserve">2023年1月1日</w:t>
            </w:r>
            <w:r>
              <w:rPr>
                <w:rFonts w:hint="eastAsia" w:ascii="宋体" w:hAnsi="宋体" w:cs="宋体"/>
                <w:color w:val="000000"/>
                <w:highlight w:val="none"/>
                <w:lang w:val="en-US" w:eastAsia="zh-CN" w:bidi="ar-SA"/>
              </w:rPr>
              <w:t xml:space="preserve">（含）以来</w:t>
            </w:r>
            <w:r>
              <w:rPr>
                <w:rFonts w:hint="eastAsia" w:ascii="宋体" w:hAnsi="宋体" w:cs="宋体"/>
                <w:color w:val="000000"/>
                <w:highlight w:val="none"/>
                <w:lang w:val="en-US" w:eastAsia="zh-CN" w:bidi="ar-SA"/>
              </w:rPr>
              <w:t xml:space="preserve">所投采购包</w:t>
            </w:r>
            <w:r>
              <w:rPr>
                <w:rFonts w:hint="eastAsia" w:ascii="宋体" w:hAnsi="宋体" w:cs="宋体"/>
                <w:color w:val="000000"/>
                <w:highlight w:val="none"/>
                <w:lang w:val="en-US" w:eastAsia="zh-CN" w:bidi="ar-SA"/>
              </w:rPr>
              <w:t xml:space="preserve">同类（或含</w:t>
            </w:r>
            <w:r>
              <w:rPr>
                <w:rFonts w:hint="eastAsia" w:ascii="宋体" w:hAnsi="宋体" w:cs="宋体"/>
                <w:color w:val="000000"/>
                <w:highlight w:val="none"/>
                <w:lang w:val="en-US" w:eastAsia="zh-CN" w:bidi="ar-SA"/>
              </w:rPr>
              <w:t xml:space="preserve">所投采购包食材</w:t>
            </w:r>
            <w:r>
              <w:rPr>
                <w:rFonts w:hint="eastAsia" w:ascii="宋体" w:hAnsi="宋体" w:cs="宋体"/>
                <w:color w:val="000000"/>
                <w:highlight w:val="none"/>
                <w:lang w:val="en-US" w:eastAsia="zh-CN" w:bidi="ar-SA"/>
              </w:rPr>
              <w:t xml:space="preserve">）项目的成功案例</w:t>
            </w:r>
            <w:r>
              <w:rPr>
                <w:rFonts w:hint="eastAsia" w:ascii="宋体" w:hAnsi="宋体" w:cs="宋体"/>
                <w:color w:val="000000"/>
                <w:highlight w:val="none"/>
                <w:lang w:val="en-US" w:eastAsia="zh-CN" w:bidi="ar-SA"/>
              </w:rPr>
              <w:t xml:space="preserve">，每提供1个得2分，最多得6分。（时间以合同签订时间为准，提供有效合同，合同页须清晰可见相应内容）</w:t>
            </w:r>
            <w:r>
              <w:rPr>
                <w:rFonts w:hint="eastAsia" w:ascii="宋体" w:hAnsi="宋体" w:cs="宋体"/>
                <w:color w:val="000000"/>
                <w:highlight w:val="none"/>
                <w:lang w:val="en-US" w:eastAsia="zh-CN" w:bidi="ar-SA"/>
              </w:rPr>
            </w:r>
            <w:r/>
          </w:p>
        </w:tc>
        <w:tc>
          <w:tcPr>
            <w:tcW w:w="647" w:type="dxa"/>
            <w:vAlign w:val="center"/>
            <w:textDirection w:val="lrTb"/>
            <w:noWrap w:val="false"/>
          </w:tcPr>
          <w:p>
            <w:pPr>
              <w:pStyle w:val="871"/>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5.履约能力</w:t>
            </w:r>
            <w:r>
              <w:rPr>
                <w:rFonts w:hint="eastAsia" w:ascii="宋体" w:hAnsi="宋体" w:eastAsia="宋体" w:cs="宋体"/>
                <w:color w:val="000000"/>
                <w:szCs w:val="21"/>
                <w:highlight w:val="none"/>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1</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投标人承诺中标后，签订供货合同时购买食品安全责任险，累计赔付金额</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500万，并且投保期不得低于一年，购买保险的证明材料复印件交采购人，得3分，未提供不得分（提供承诺书，格式自拟）。</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rPr>
                <w:rFonts w:hint="eastAsia" w:ascii="宋体" w:hAnsi="宋体" w:eastAsia="宋体"/>
                <w:color w:val="000000"/>
                <w:sz w:val="21"/>
                <w:szCs w:val="21"/>
                <w:highlight w:val="none"/>
                <w:lang w:val="en-US" w:eastAsia="zh-CN" w:bidi="ar-SA"/>
              </w:rPr>
            </w:pPr>
            <w:r>
              <w:rPr>
                <w:rFonts w:hint="eastAsia" w:ascii="宋体" w:hAnsi="宋体"/>
                <w:color w:val="000000"/>
                <w:szCs w:val="21"/>
                <w:highlight w:val="none"/>
                <w:lang w:val="en-US" w:eastAsia="zh-CN"/>
              </w:rPr>
              <w:t xml:space="preserve">3</w:t>
            </w:r>
            <w:r>
              <w:rPr>
                <w:rFonts w:hint="eastAsia" w:ascii="宋体" w:hAnsi="宋体" w:eastAsia="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88"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sz w:val="21"/>
                <w:szCs w:val="22"/>
                <w:highlight w:val="none"/>
                <w:lang w:val="en-US" w:eastAsia="zh-CN" w:bidi="ar-SA"/>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5.2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2</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1、投标人具有食品检测设备得2分，未提供不得分（提供设备购买发票和设备照片，发票抬头须与投标人一致）；</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2、投标人拟投入本项目的人员具有食品检测员或食品检验员证书的得2分，未提供不得分（提供人员证书及投标人为其缴纳的2026年1月以来任意一个月的社保证明，证明材料缺项或未提供的不得分）。</w:t>
            </w:r>
            <w:r>
              <w:rPr>
                <w:rFonts w:hint="eastAsia" w:ascii="宋体" w:hAnsi="宋体" w:cs="宋体"/>
                <w:color w:val="000000"/>
                <w:highlight w:val="none"/>
                <w:lang w:val="en-US" w:eastAsia="zh-CN" w:bidi="ar-SA"/>
              </w:rPr>
            </w:r>
            <w:r>
              <w:rPr>
                <w:rFonts w:hint="eastAsia" w:ascii="宋体" w:hAnsi="宋体" w:cs="宋体"/>
                <w:color w:val="000000"/>
                <w:highlight w:val="none"/>
                <w:lang w:val="en-US" w:eastAsia="zh-CN" w:bidi="ar-SA"/>
              </w:rPr>
            </w:r>
          </w:p>
        </w:tc>
        <w:tc>
          <w:tcPr>
            <w:tcW w:w="647" w:type="dxa"/>
            <w:vAlign w:val="center"/>
            <w:textDirection w:val="lrTb"/>
            <w:noWrap w:val="false"/>
          </w:tcPr>
          <w:p>
            <w:pPr>
              <w:pStyle w:val="871"/>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4</w:t>
            </w:r>
            <w:r>
              <w:rPr>
                <w:rFonts w:hint="eastAsia" w:ascii="宋体" w:hAnsi="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88"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highlight w:val="none"/>
                <w:lang w:val="en-US" w:eastAsia="zh-CN"/>
              </w:rPr>
              <w:t xml:space="preserve">客观分</w:t>
            </w:r>
            <w:r>
              <w:rPr>
                <w:rFonts w:hint="eastAsia" w:ascii="宋体" w:hAnsi="宋体" w:eastAsia="宋体" w:cs="宋体"/>
                <w:color w:val="000000"/>
                <w:spacing w:val="-6"/>
                <w:sz w:val="21"/>
                <w:szCs w:val="22"/>
                <w:highlight w:val="none"/>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合</w:t>
            </w:r>
            <w:r>
              <w:rPr>
                <w:rFonts w:hint="eastAsia" w:ascii="宋体" w:hAnsi="宋体" w:eastAsia="宋体" w:cs="宋体"/>
                <w:color w:val="000000"/>
                <w:spacing w:val="-2"/>
                <w:szCs w:val="21"/>
                <w:highlight w:val="none"/>
              </w:rPr>
              <w:t xml:space="preserve">计</w:t>
            </w:r>
            <w:r>
              <w:rPr>
                <w:rFonts w:hint="eastAsia" w:ascii="宋体" w:hAnsi="宋体" w:eastAsia="宋体" w:cs="宋体"/>
                <w:color w:val="000000"/>
                <w:szCs w:val="21"/>
                <w:highlight w:val="none"/>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83"/>
        <w:rPr>
          <w:rFonts w:hint="eastAsia"/>
          <w:color w:val="000000"/>
          <w:highlight w:val="none"/>
          <w:lang w:val="en-US" w:eastAsia="zh-CN"/>
        </w:rPr>
      </w:pPr>
      <w:r/>
      <w:bookmarkEnd w:id="200"/>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p>
    <w:p>
      <w:pPr>
        <w:pStyle w:val="871"/>
        <w:rPr>
          <w:rFonts w:hint="eastAsia"/>
          <w:color w:val="000000"/>
          <w:highlight w:val="none"/>
          <w:lang w:val="en-US" w:eastAsia="zh-CN"/>
        </w:rPr>
      </w:pPr>
      <w:r>
        <w:rPr>
          <w:rFonts w:hint="eastAsia"/>
          <w:color w:val="000000"/>
          <w:highlight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196"/>
      <w:r/>
      <w:bookmarkEnd w:id="197"/>
      <w:r/>
      <w:bookmarkEnd w:id="199"/>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1"/>
        <w:jc w:val="center"/>
        <w:rPr>
          <w:rFonts w:hint="eastAsia" w:ascii="宋体" w:hAnsi="宋体"/>
          <w:b/>
          <w:color w:val="000000"/>
          <w:sz w:val="72"/>
          <w:szCs w:val="21"/>
          <w:highlight w:val="none"/>
        </w:rPr>
      </w:pPr>
      <w:r/>
      <w:bookmarkStart w:id="202" w:name="_Hlt26671244"/>
      <w:r/>
      <w:bookmarkEnd w:id="202"/>
      <w:r/>
      <w:bookmarkStart w:id="203" w:name="_Hlt26955039"/>
      <w:r/>
      <w:bookmarkEnd w:id="203"/>
      <w:r/>
      <w:bookmarkStart w:id="204" w:name="_Toc120614282"/>
      <w:r/>
      <w:bookmarkStart w:id="205" w:name="_Toc26554094"/>
      <w:r/>
      <w:bookmarkStart w:id="206" w:name="_Toc49090576"/>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1"/>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szCs w:val="21"/>
          <w:highlight w:val="none"/>
        </w:rPr>
      </w:pPr>
      <w:r>
        <w:rPr>
          <w:rFonts w:ascii="宋体" w:hAnsi="宋体"/>
          <w:color w:val="000000"/>
          <w:szCs w:val="21"/>
          <w:highlight w:val="none"/>
        </w:rPr>
      </w:r>
      <w:r/>
    </w:p>
    <w:p>
      <w:pPr>
        <w:pStyle w:val="871"/>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189"/>
      <w:r/>
      <w:bookmarkEnd w:id="194"/>
      <w:r/>
      <w:bookmarkEnd w:id="204"/>
      <w:r/>
      <w:bookmarkEnd w:id="205"/>
      <w:r/>
      <w:bookmarkEnd w:id="206"/>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方正黑体_GBK" w:hAnsi="方正黑体_GBK" w:eastAsia="方正黑体_GBK" w:cs="方正黑体_GBK"/>
          <w:b w:val="0"/>
          <w:bCs w:val="0"/>
          <w:color w:val="000000"/>
          <w:sz w:val="32"/>
          <w:szCs w:val="32"/>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bookmarkStart w:id="207" w:name="_Toc120614284"/>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w:t>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w:t>
      </w:r>
      <w:r>
        <w:rPr>
          <w:rFonts w:hint="eastAsia" w:ascii="宋体" w:hAnsi="宋体" w:eastAsia="宋体" w:cs="宋体"/>
          <w:b w:val="0"/>
          <w:bCs w:val="0"/>
          <w:i w:val="0"/>
          <w:color w:val="000000"/>
          <w:sz w:val="28"/>
          <w:szCs w:val="28"/>
          <w:highlight w:val="none"/>
          <w:u w:val="none"/>
          <w:lang w:val="en-US" w:eastAsia="zh-CN"/>
        </w:rPr>
        <w:t xml:space="preserve">技术要求响应及偏离表</w:t>
      </w:r>
      <w:r>
        <w:rPr>
          <w:rFonts w:hint="eastAsia" w:ascii="宋体" w:hAnsi="宋体" w:eastAsia="宋体" w:cs="宋体"/>
          <w:b w:val="0"/>
          <w:bCs w:val="0"/>
          <w:i w:val="0"/>
          <w:color w:val="000000"/>
          <w:sz w:val="28"/>
          <w:szCs w:val="28"/>
          <w:highlight w:val="none"/>
          <w:u w:val="none"/>
          <w:lang w:val="en-US" w:eastAsia="zh-CN"/>
        </w:rPr>
      </w:r>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w:t>
      </w:r>
      <w:r>
        <w:rPr>
          <w:rFonts w:hint="eastAsia" w:ascii="宋体" w:hAnsi="宋体" w:eastAsia="宋体" w:cs="宋体"/>
          <w:b w:val="0"/>
          <w:bCs w:val="0"/>
          <w:i w:val="0"/>
          <w:color w:val="000000"/>
          <w:sz w:val="28"/>
          <w:szCs w:val="28"/>
          <w:highlight w:val="none"/>
          <w:u w:val="none"/>
          <w:lang w:val="en-US" w:eastAsia="zh-CN"/>
        </w:rPr>
        <w:t xml:space="preserve">商务要求响应及偏离表</w:t>
      </w:r>
      <w:r>
        <w:rPr>
          <w:rFonts w:hint="eastAsia" w:ascii="宋体" w:hAnsi="宋体" w:eastAsia="宋体" w:cs="宋体"/>
          <w:b w:val="0"/>
          <w:bCs w:val="0"/>
          <w:i w:val="0"/>
          <w:color w:val="000000"/>
          <w:sz w:val="28"/>
          <w:szCs w:val="28"/>
          <w:highlight w:val="none"/>
          <w:u w:val="none"/>
          <w:lang w:val="en-US" w:eastAsia="zh-CN"/>
        </w:rPr>
      </w:r>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w:t>
      </w:r>
      <w:r>
        <w:rPr>
          <w:rFonts w:hint="eastAsia" w:ascii="宋体" w:hAnsi="宋体" w:eastAsia="宋体" w:cs="宋体"/>
          <w:b w:val="0"/>
          <w:bCs w:val="0"/>
          <w:i w:val="0"/>
          <w:color w:val="000000"/>
          <w:sz w:val="28"/>
          <w:szCs w:val="28"/>
          <w:highlight w:val="none"/>
          <w:u w:val="none"/>
          <w:lang w:val="en-US" w:eastAsia="zh-CN"/>
        </w:rPr>
        <w:t xml:space="preserve">中小企业声明函（如有）</w:t>
      </w:r>
      <w:r>
        <w:rPr>
          <w:rFonts w:hint="eastAsia" w:ascii="宋体" w:hAnsi="宋体" w:eastAsia="宋体" w:cs="宋体"/>
          <w:b w:val="0"/>
          <w:bCs w:val="0"/>
          <w:i w:val="0"/>
          <w:color w:val="000000"/>
          <w:sz w:val="28"/>
          <w:szCs w:val="28"/>
          <w:highlight w:val="none"/>
          <w:u w:val="none"/>
          <w:lang w:val="en-US" w:eastAsia="zh-CN"/>
        </w:rPr>
      </w:r>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w:t>
      </w:r>
      <w:r>
        <w:rPr>
          <w:rFonts w:hint="eastAsia" w:ascii="宋体" w:hAnsi="宋体" w:eastAsia="宋体" w:cs="宋体"/>
          <w:b w:val="0"/>
          <w:bCs w:val="0"/>
          <w:i w:val="0"/>
          <w:color w:val="000000"/>
          <w:sz w:val="28"/>
          <w:szCs w:val="28"/>
          <w:highlight w:val="none"/>
          <w:u w:val="none"/>
          <w:lang w:val="en-US" w:eastAsia="zh-CN"/>
        </w:rPr>
        <w:t xml:space="preserve">残疾人福利性单位声明函（如有）</w:t>
      </w:r>
      <w:r>
        <w:rPr>
          <w:rFonts w:hint="eastAsia" w:ascii="宋体" w:hAnsi="宋体" w:eastAsia="宋体" w:cs="宋体"/>
          <w:b w:val="0"/>
          <w:bCs w:val="0"/>
          <w:i w:val="0"/>
          <w:color w:val="000000"/>
          <w:sz w:val="28"/>
          <w:szCs w:val="28"/>
          <w:highlight w:val="none"/>
          <w:u w:val="none"/>
          <w:lang w:val="en-US" w:eastAsia="zh-CN"/>
        </w:rPr>
      </w:r>
      <w:r/>
      <w:r>
        <w:rPr>
          <w:rFonts w:hint="eastAsia" w:ascii="宋体" w:hAnsi="宋体" w:eastAsia="宋体" w:cs="宋体"/>
          <w:b w:val="0"/>
          <w:bCs w:val="0"/>
          <w:i w:val="0"/>
          <w:color w:val="000000"/>
          <w:sz w:val="28"/>
          <w:szCs w:val="28"/>
          <w:highlight w:val="none"/>
          <w:u w:val="none"/>
          <w:lang w:val="en-US" w:eastAsia="zh-CN"/>
        </w:rPr>
      </w:r>
      <w:r/>
      <w:r>
        <w:rPr>
          <w:rFonts w:hint="eastAsia" w:ascii="宋体" w:hAnsi="宋体" w:eastAsia="宋体" w:cs="宋体"/>
          <w:color w:val="000000"/>
          <w:sz w:val="28"/>
          <w:szCs w:val="28"/>
          <w:highlight w:val="none"/>
        </w:rPr>
      </w:r>
      <w:r/>
      <w:r>
        <w:rPr>
          <w:rFonts w:hint="eastAsia" w:ascii="宋体" w:hAnsi="宋体" w:eastAsia="宋体" w:cs="宋体"/>
          <w:b w:val="0"/>
          <w:bCs w:val="0"/>
          <w:i w:val="0"/>
          <w:color w:val="000000"/>
          <w:sz w:val="28"/>
          <w:szCs w:val="28"/>
          <w:highlight w:val="none"/>
          <w:u w:val="none"/>
          <w:lang w:val="en-US" w:eastAsia="zh-CN"/>
        </w:rP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988"/>
        <w:rPr>
          <w:rFonts w:ascii="宋体" w:hAnsi="宋体"/>
          <w:color w:val="000000"/>
          <w:sz w:val="24"/>
          <w:highlight w:val="none"/>
        </w:rPr>
      </w:pPr>
      <w:r>
        <w:rPr>
          <w:rFonts w:ascii="宋体" w:hAnsi="宋体"/>
          <w:color w:val="000000"/>
          <w:sz w:val="24"/>
          <w:highlight w:val="none"/>
        </w:rPr>
      </w:r>
      <w:r/>
    </w:p>
    <w:p>
      <w:pPr>
        <w:pStyle w:val="988"/>
        <w:rPr>
          <w:rFonts w:ascii="宋体" w:hAnsi="宋体"/>
          <w:color w:val="000000"/>
          <w:sz w:val="24"/>
          <w:highlight w:val="none"/>
        </w:rPr>
      </w:pPr>
      <w:r>
        <w:rPr>
          <w:rFonts w:ascii="宋体" w:hAnsi="宋体"/>
          <w:color w:val="000000"/>
          <w:sz w:val="24"/>
          <w:highlight w:val="none"/>
        </w:rPr>
      </w:r>
      <w:r/>
    </w:p>
    <w:p>
      <w:pPr>
        <w:pStyle w:val="988"/>
        <w:rPr>
          <w:rFonts w:ascii="宋体" w:hAnsi="宋体"/>
          <w:color w:val="000000"/>
          <w:sz w:val="24"/>
          <w:highlight w:val="none"/>
        </w:rPr>
      </w:pPr>
      <w:r>
        <w:rPr>
          <w:rFonts w:ascii="宋体" w:hAnsi="宋体"/>
          <w:color w:val="000000"/>
          <w:sz w:val="24"/>
          <w:highlight w:val="none"/>
        </w:rPr>
      </w:r>
      <w:r/>
    </w:p>
    <w:p>
      <w:pPr>
        <w:pStyle w:val="988"/>
        <w:rPr>
          <w:rFonts w:ascii="宋体" w:hAnsi="宋体"/>
          <w:color w:val="000000"/>
          <w:sz w:val="24"/>
          <w:highlight w:val="none"/>
        </w:rPr>
      </w:pPr>
      <w:r>
        <w:rPr>
          <w:rFonts w:ascii="宋体" w:hAnsi="宋体"/>
          <w:color w:val="000000"/>
          <w:sz w:val="24"/>
          <w:highlight w:val="none"/>
        </w:rPr>
      </w:r>
      <w:r/>
    </w:p>
    <w:p>
      <w:pPr>
        <w:pStyle w:val="871"/>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71"/>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p>
    <w:p>
      <w:pPr>
        <w:pStyle w:val="871"/>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71"/>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(七)未参加此项目的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89"/>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rPr>
          <w:color w:val="000000"/>
          <w:sz w:val="24"/>
          <w:szCs w:val="24"/>
          <w:highlight w:val="none"/>
        </w:rPr>
      </w:pPr>
      <w:r>
        <w:rPr>
          <w:color w:val="000000"/>
          <w:sz w:val="24"/>
          <w:szCs w:val="24"/>
          <w:highlight w:val="none"/>
        </w:rPr>
      </w:r>
      <w:r/>
    </w:p>
    <w:p>
      <w:pPr>
        <w:pStyle w:val="871"/>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959"/>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7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90"/>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1"/>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1"/>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1"/>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959"/>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5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rPr>
          <w:rFonts w:hint="eastAsia"/>
          <w:color w:val="000000"/>
          <w:sz w:val="24"/>
          <w:szCs w:val="24"/>
          <w:highlight w:val="none"/>
        </w:rPr>
      </w:r>
      <w:r/>
    </w:p>
    <w:p>
      <w:pPr>
        <w:pStyle w:val="95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rPr>
          <w:rFonts w:hint="eastAsia"/>
          <w:color w:val="000000"/>
          <w:sz w:val="24"/>
          <w:szCs w:val="24"/>
          <w:highlight w:val="none"/>
        </w:rPr>
      </w:r>
      <w:r/>
    </w:p>
    <w:p>
      <w:pPr>
        <w:pStyle w:val="95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59"/>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959"/>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59"/>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5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8" w:name="_格式3__银行出具的资信证明"/>
      <w:r/>
      <w:bookmarkEnd w:id="208"/>
      <w:r/>
      <w:bookmarkStart w:id="209" w:name="_Hlt26955070"/>
      <w:r/>
      <w:bookmarkEnd w:id="209"/>
      <w:r/>
      <w:bookmarkStart w:id="210" w:name="_Hlt26671380"/>
      <w:r/>
      <w:bookmarkEnd w:id="210"/>
      <w:r>
        <w:rPr>
          <w:rFonts w:hint="eastAsia"/>
          <w:color w:val="000000"/>
          <w:sz w:val="24"/>
          <w:szCs w:val="24"/>
          <w:highlight w:val="none"/>
        </w:rPr>
      </w:r>
      <w:r/>
    </w:p>
    <w:p>
      <w:pPr>
        <w:pStyle w:val="891"/>
        <w:rPr>
          <w:rFonts w:hint="eastAsia"/>
          <w:i/>
          <w:color w:val="000000"/>
          <w:sz w:val="24"/>
          <w:szCs w:val="24"/>
          <w:highlight w:val="none"/>
          <w:u w:val="single"/>
        </w:rPr>
      </w:pPr>
      <w:r>
        <w:rPr>
          <w:rFonts w:hint="eastAsia"/>
          <w:i/>
          <w:color w:val="000000"/>
          <w:sz w:val="24"/>
          <w:szCs w:val="24"/>
          <w:highlight w:val="none"/>
          <w:u w:val="single"/>
        </w:rPr>
      </w:r>
      <w:r/>
    </w:p>
    <w:p>
      <w:pPr>
        <w:pStyle w:val="891"/>
        <w:ind w:firstLine="0"/>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s="Times New Roman"/>
          <w:bCs w:val="0"/>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p>
    <w:p>
      <w:pPr>
        <w:pStyle w:val="871"/>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1"/>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961"/>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向买方提供所需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我们知道必须放弃提出含糊不清或误解问题的权利。</w:t>
      </w:r>
      <w:r>
        <w:rPr>
          <w:rFonts w:hint="eastAsia" w:ascii="宋体" w:hAnsi="宋体"/>
          <w:color w:val="000000"/>
          <w:szCs w:val="21"/>
          <w:highlight w:val="none"/>
        </w:rPr>
      </w:r>
      <w:r/>
    </w:p>
    <w:p>
      <w:pPr>
        <w:pStyle w:val="96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并在规定的投标有效期期满之前均具有约束力。</w:t>
      </w:r>
      <w:r>
        <w:rPr>
          <w:rFonts w:hint="eastAsia" w:ascii="宋体" w:hAnsi="宋体"/>
          <w:color w:val="000000"/>
          <w:szCs w:val="21"/>
          <w:highlight w:val="none"/>
        </w:rPr>
      </w:r>
      <w:r/>
    </w:p>
    <w:p>
      <w:pPr>
        <w:pStyle w:val="961"/>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并保证我方已提供和将要提供的文件是真实的、准确的。</w:t>
      </w:r>
      <w:r>
        <w:rPr>
          <w:rFonts w:hint="eastAsia" w:ascii="宋体" w:hAnsi="宋体"/>
          <w:color w:val="000000"/>
          <w:szCs w:val="21"/>
          <w:highlight w:val="none"/>
        </w:rPr>
      </w:r>
      <w:r/>
    </w:p>
    <w:p>
      <w:pPr>
        <w:pStyle w:val="961"/>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交付买方验收、使用。</w:t>
      </w:r>
      <w:r>
        <w:rPr>
          <w:rFonts w:hint="eastAsia" w:ascii="宋体" w:hAnsi="宋体"/>
          <w:color w:val="000000"/>
          <w:szCs w:val="21"/>
          <w:highlight w:val="none"/>
        </w:rPr>
      </w:r>
      <w:r/>
    </w:p>
    <w:p>
      <w:pPr>
        <w:pStyle w:val="871"/>
        <w:ind w:firstLine="480"/>
        <w:jc w:val="left"/>
        <w:spacing w:line="4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p>
    <w:p>
      <w:pPr>
        <w:pStyle w:val="961"/>
        <w:spacing w:before="0" w:after="0"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r>
      <w:r>
        <w:rPr>
          <w:rFonts w:hint="eastAsia" w:ascii="宋体" w:hAnsi="宋体"/>
          <w:color w:val="000000"/>
          <w:highlight w:val="none"/>
          <w:lang w:val="en-US" w:eastAsia="zh-CN"/>
        </w:rPr>
        <w:t xml:space="preserve">8.我</w:t>
      </w:r>
      <w:r>
        <w:rPr>
          <w:rFonts w:hint="eastAsia" w:ascii="宋体" w:hAnsi="宋体"/>
          <w:color w:val="000000"/>
          <w:highlight w:val="none"/>
          <w:lang w:val="en-US" w:eastAsia="zh-CN"/>
        </w:rPr>
        <w:t xml:space="preserve">方</w:t>
      </w:r>
      <w:r>
        <w:rPr>
          <w:rFonts w:hint="eastAsia"/>
          <w:color w:val="000000"/>
          <w:sz w:val="24"/>
          <w:szCs w:val="24"/>
          <w:highlight w:val="none"/>
          <w:lang w:val="en-US" w:eastAsia="zh-CN"/>
        </w:rPr>
        <w:t xml:space="preserve">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其他</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rPr>
      </w:r>
      <w:r/>
    </w:p>
    <w:p>
      <w:pPr>
        <w:pStyle w:val="961"/>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1"/>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1"/>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1"/>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1"/>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7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1"/>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1"/>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sz w:val="24"/>
                <w:szCs w:val="24"/>
              </w:rPr>
              <w:t xml:space="preserve">投标</w:t>
            </w:r>
            <w:r>
              <w:rPr>
                <w:rFonts w:hint="eastAsia" w:ascii="宋体" w:hAnsi="宋体"/>
                <w:sz w:val="24"/>
                <w:szCs w:val="24"/>
                <w:lang w:val="en-US" w:eastAsia="zh-CN"/>
              </w:rPr>
              <w:t xml:space="preserve">优惠率</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61"/>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                             </w:t>
            </w:r>
            <w:r>
              <w:rPr>
                <w:rFonts w:hint="eastAsia" w:ascii="宋体" w:hAnsi="宋体"/>
                <w:color w:val="000000"/>
                <w:szCs w:val="21"/>
                <w:highlight w:val="none"/>
              </w:rPr>
            </w:r>
            <w:r/>
          </w:p>
        </w:tc>
      </w:tr>
    </w:tbl>
    <w:p>
      <w:pPr>
        <w:pStyle w:val="871"/>
        <w:rPr>
          <w:rFonts w:ascii="宋体" w:hAnsi="宋体"/>
          <w:color w:val="000000"/>
          <w:sz w:val="24"/>
          <w:szCs w:val="24"/>
          <w:highlight w:val="none"/>
        </w:rPr>
      </w:pPr>
      <w:r>
        <w:rPr>
          <w:rFonts w:ascii="宋体" w:hAnsi="宋体"/>
          <w:color w:val="000000"/>
          <w:sz w:val="24"/>
          <w:szCs w:val="24"/>
          <w:highlight w:val="none"/>
        </w:rPr>
      </w:r>
      <w:r/>
    </w:p>
    <w:p>
      <w:pPr>
        <w:pStyle w:val="871"/>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1"/>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71"/>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w:t>
      </w:r>
      <w:r/>
      <w:r>
        <w:rPr>
          <w:rFonts w:hint="eastAsia" w:ascii="黑体" w:hAnsi="黑体" w:eastAsia="黑体" w:cs="Times New Roman"/>
          <w:i w:val="0"/>
          <w:color w:val="000000"/>
          <w:sz w:val="32"/>
          <w:szCs w:val="32"/>
          <w:highlight w:val="none"/>
          <w:u w:val="none"/>
          <w:lang w:val="en-US" w:eastAsia="zh-CN"/>
        </w:rPr>
        <w:t xml:space="preserve">技术要求响应及偏离表</w:t>
      </w:r>
      <w:r>
        <w:rPr>
          <w:rFonts w:hint="eastAsia" w:ascii="黑体" w:hAnsi="黑体" w:eastAsia="黑体" w:cs="Times New Roman"/>
          <w:i w:val="0"/>
          <w:color w:val="000000"/>
          <w:sz w:val="32"/>
          <w:szCs w:val="32"/>
          <w:highlight w:val="none"/>
          <w:u w:val="none"/>
          <w:lang w:val="en-US" w:eastAsia="zh-CN"/>
        </w:rPr>
      </w:r>
      <w:r/>
      <w:r>
        <w:rPr>
          <w:rFonts w:hint="eastAsia" w:ascii="黑体" w:hAnsi="黑体" w:eastAsia="黑体" w:cs="Times New Roman"/>
          <w:i w:val="0"/>
          <w:color w:val="000000"/>
          <w:sz w:val="32"/>
          <w:szCs w:val="32"/>
          <w:highlight w:val="none"/>
          <w:u w:val="none"/>
          <w:lang w:val="en-US" w:eastAsia="zh-CN"/>
        </w:rPr>
      </w:r>
    </w:p>
    <w:p>
      <w:pPr>
        <w:pStyle w:val="871"/>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right="180" w:firstLine="480"/>
        <w:jc w:val="both"/>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1"/>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36"/>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p>
    <w:p>
      <w:pPr>
        <w:pStyle w:val="871"/>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七</w:t>
      </w:r>
      <w:r>
        <w:rPr>
          <w:rFonts w:hint="eastAsia" w:ascii="黑体" w:hAnsi="黑体" w:eastAsia="黑体" w:cs="Times New Roman"/>
          <w:i w:val="0"/>
          <w:color w:val="000000"/>
          <w:sz w:val="32"/>
          <w:szCs w:val="32"/>
          <w:highlight w:val="none"/>
          <w:u w:val="none"/>
          <w:lang w:val="en-US" w:eastAsia="zh-CN"/>
        </w:rPr>
        <w:t xml:space="preserve">、商务要求响应及偏离表</w:t>
      </w:r>
      <w:r>
        <w:rPr>
          <w:rFonts w:hint="eastAsia" w:ascii="黑体" w:hAnsi="黑体" w:eastAsia="黑体" w:cs="Times New Roman"/>
          <w:i w:val="0"/>
          <w:color w:val="00000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right="180" w:firstLine="480"/>
        <w:jc w:val="both"/>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1"/>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w:t>
      </w:r>
      <w:r>
        <w:rPr>
          <w:rFonts w:hint="eastAsia" w:ascii="宋体" w:hAnsi="宋体" w:eastAsia="宋体" w:cs="宋体"/>
          <w:color w:val="000000"/>
          <w:highlight w:val="none"/>
          <w:lang w:val="en-US" w:eastAsia="zh-CN"/>
        </w:rPr>
        <w:t xml:space="preserve">招标文件</w:t>
      </w:r>
      <w:r>
        <w:rPr>
          <w:rFonts w:hint="eastAsia" w:ascii="宋体" w:hAnsi="宋体" w:eastAsia="宋体" w:cs="宋体"/>
          <w:color w:val="000000"/>
          <w:highlight w:val="none"/>
          <w:lang w:val="en-US" w:eastAsia="zh-CN"/>
        </w:rPr>
        <w:t xml:space="preserve">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1"/>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71"/>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950"/>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p>
    <w:p>
      <w:pPr>
        <w:pStyle w:val="871"/>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八</w:t>
      </w:r>
      <w:r>
        <w:rPr>
          <w:rFonts w:hint="eastAsia" w:ascii="黑体" w:hAnsi="黑体" w:eastAsia="黑体" w:cs="Times New Roman"/>
          <w:i w:val="0"/>
          <w:iCs w:val="0"/>
          <w:color w:val="000000"/>
          <w:sz w:val="32"/>
          <w:szCs w:val="32"/>
          <w:highlight w:val="none"/>
          <w:u w:val="none"/>
          <w:lang w:val="en-US" w:eastAsia="zh-CN"/>
        </w:rPr>
        <w:t xml:space="preserve">、中小企业声明函</w:t>
      </w:r>
      <w:r>
        <w:rPr>
          <w:rFonts w:hint="eastAsia" w:ascii="黑体" w:hAnsi="黑体" w:eastAsia="黑体" w:cs="Times New Roman"/>
          <w:i w:val="0"/>
          <w:iCs w:val="0"/>
          <w:color w:val="000000"/>
          <w:sz w:val="32"/>
          <w:szCs w:val="32"/>
          <w:highlight w:val="none"/>
          <w:u w:val="none"/>
          <w:lang w:val="en-US" w:eastAsia="zh-CN"/>
        </w:rPr>
      </w:r>
      <w:r/>
    </w:p>
    <w:p>
      <w:pPr>
        <w:pStyle w:val="87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根据《政府采购促进中小企业发展管理办法》(财库〔2020〕46号)的规定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，提供的货物</w:t>
      </w:r>
      <w:r>
        <w:rPr>
          <w:rFonts w:hint="eastAsia" w:ascii="宋体" w:hAnsi="宋体" w:eastAsia="宋体" w:cs="Times New Roman"/>
          <w:color w:val="000000"/>
          <w:sz w:val="24"/>
          <w:szCs w:val="24"/>
          <w:highlight w:val="none"/>
        </w:rPr>
        <w:t xml:space="preserve">全部由符合政策</w:t>
      </w:r>
      <w:r>
        <w:rPr>
          <w:rFonts w:hint="eastAsia" w:ascii="宋体" w:hAnsi="宋体" w:eastAsia="宋体" w:cs="Times New Roman"/>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相关企业（含联合体中的小微企业、签订分包意向协议的小微企业）的具体情况如下：</w:t>
      </w:r>
      <w:r>
        <w:rPr>
          <w:rFonts w:hint="eastAsia" w:ascii="宋体" w:hAnsi="宋体"/>
          <w:color w:val="000000"/>
          <w:sz w:val="24"/>
          <w:szCs w:val="24"/>
          <w:highlight w:val="none"/>
        </w:rPr>
      </w:r>
      <w:r/>
    </w:p>
    <w:p>
      <w:pPr>
        <w:pStyle w:val="871"/>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1"/>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1"/>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871"/>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1"/>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36"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rPr>
          <w:rFonts w:hint="eastAsia" w:ascii="宋体" w:hAnsi="宋体" w:eastAsia="宋体" w:cs="Times New Roman"/>
          <w:color w:val="000000"/>
          <w:sz w:val="24"/>
          <w:szCs w:val="24"/>
          <w:highlight w:val="none"/>
          <w:lang w:eastAsia="zh-CN"/>
        </w:rPr>
      </w:r>
    </w:p>
    <w:p>
      <w:pPr>
        <w:pStyle w:val="871"/>
        <w:ind w:firstLine="480"/>
        <w:spacing w:line="336"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color w:val="000000"/>
          <w:sz w:val="24"/>
          <w:szCs w:val="24"/>
          <w:highlight w:val="none"/>
          <w:lang w:val="en-US" w:eastAsia="zh-CN"/>
        </w:rPr>
        <w:t xml:space="preserve">中标</w:t>
      </w:r>
      <w:r>
        <w:rPr>
          <w:rFonts w:hint="eastAsia" w:ascii="宋体" w:hAnsi="宋体" w:eastAsia="宋体" w:cs="Times New Roman"/>
          <w:color w:val="000000"/>
          <w:sz w:val="24"/>
          <w:szCs w:val="24"/>
          <w:highlight w:val="none"/>
          <w:lang w:eastAsia="zh-CN"/>
        </w:rPr>
        <w:t xml:space="preserve">结果同时公告，接受社会监督。</w:t>
      </w:r>
      <w:r>
        <w:rPr>
          <w:rFonts w:hint="eastAsia" w:ascii="宋体" w:hAnsi="宋体" w:eastAsia="宋体" w:cs="Times New Roman"/>
          <w:color w:val="000000"/>
          <w:sz w:val="24"/>
          <w:szCs w:val="24"/>
          <w:highlight w:val="none"/>
          <w:lang w:val="en-US" w:eastAsia="zh-CN"/>
        </w:rPr>
        <w:t xml:space="preserve">4.货物</w:t>
      </w:r>
      <w:r>
        <w:rPr>
          <w:rFonts w:hint="eastAsia" w:ascii="宋体" w:hAnsi="宋体" w:eastAsia="宋体" w:cs="Times New Roman"/>
          <w:color w:val="000000"/>
          <w:sz w:val="24"/>
          <w:szCs w:val="24"/>
          <w:highlight w:val="none"/>
          <w:lang w:eastAsia="zh-CN"/>
        </w:rPr>
        <w:t xml:space="preserve">采购项目中，货物的制造商应当为中小企业</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，不对其中涉及的服务的承接商、工程的承建商作出要求。</w:t>
      </w:r>
      <w:r>
        <w:rPr>
          <w:rFonts w:hint="eastAsia" w:ascii="宋体" w:hAnsi="宋体" w:eastAsia="宋体" w:cs="Times New Roman"/>
          <w:color w:val="000000"/>
          <w:sz w:val="24"/>
          <w:szCs w:val="24"/>
          <w:highlight w:val="none"/>
          <w:lang w:eastAsia="zh-CN"/>
        </w:rPr>
      </w:r>
      <w:r/>
    </w:p>
    <w:p>
      <w:pPr>
        <w:pStyle w:val="871"/>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或者提供其他残疾人福利性单位制造的货物（不包括使用非残疾人福利性单位注册商标的货物）。</w:t>
      </w:r>
      <w:r>
        <w:rPr>
          <w:rFonts w:hint="eastAsia" w:ascii="宋体" w:hAnsi="宋体"/>
          <w:color w:val="000000"/>
          <w:sz w:val="24"/>
          <w:szCs w:val="21"/>
          <w:highlight w:val="none"/>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950"/>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1"/>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7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w:t>
      </w:r>
      <w:r>
        <w:rPr>
          <w:rFonts w:hint="eastAsia" w:ascii="宋体" w:hAnsi="宋体"/>
          <w:color w:val="000000"/>
          <w:sz w:val="24"/>
          <w:highlight w:val="none"/>
          <w:lang w:val="en-US"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87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此声明函将随中标结果同时公告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71"/>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88"/>
        <w:rPr>
          <w:color w:val="000000"/>
          <w:highlight w:val="none"/>
        </w:rPr>
      </w:pPr>
      <w:r>
        <w:rPr>
          <w:color w:val="000000"/>
          <w:highlight w:val="none"/>
        </w:rPr>
      </w:r>
      <w:r/>
    </w:p>
    <w:p>
      <w:pPr>
        <w:pStyle w:val="871"/>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rPr>
          <w:rFonts w:hint="eastAsia" w:ascii="方正小标宋简体" w:hAnsi="方正小标宋简体" w:eastAsia="方正小标宋简体" w:cs="方正小标宋简体"/>
          <w:b w:val="0"/>
          <w:bCs w:val="0"/>
          <w:color w:val="000000"/>
          <w:sz w:val="32"/>
          <w:szCs w:val="32"/>
          <w:highlight w:val="none"/>
        </w:rPr>
      </w:pPr>
      <w:r>
        <w:rPr>
          <w:color w:val="000000"/>
          <w:highlight w:val="none"/>
        </w:rPr>
        <w:br w:type="page" w:clear="all"/>
      </w:r>
      <w:bookmarkEnd w:id="207"/>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1"/>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87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71"/>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7"/>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8"/>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1"/>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91"/>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1"/>
    <w:link w:val="894"/>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3">
    <w:name w:val="正文首行缩进 2"/>
    <w:basedOn w:val="884"/>
    <w:next w:val="871"/>
    <w:link w:val="887"/>
    <w:pPr>
      <w:ind w:left="0" w:firstLine="420"/>
      <w:spacing w:after="0" w:line="360" w:lineRule="auto"/>
    </w:pPr>
    <w:rPr>
      <w:rFonts w:ascii="宋体" w:hAnsi="宋体" w:eastAsia="宋体" w:cs="Times New Roman"/>
      <w:szCs w:val="20"/>
    </w:rPr>
  </w:style>
  <w:style w:type="paragraph" w:styleId="884">
    <w:name w:val="正文文本缩进"/>
    <w:basedOn w:val="871"/>
    <w:next w:val="886"/>
    <w:link w:val="885"/>
    <w:unhideWhenUsed/>
    <w:pPr>
      <w:ind w:left="420"/>
      <w:spacing w:after="120"/>
    </w:pPr>
  </w:style>
  <w:style w:type="character" w:styleId="885">
    <w:name w:val="正文文本缩进 Char"/>
    <w:basedOn w:val="881"/>
    <w:next w:val="885"/>
    <w:link w:val="884"/>
    <w:uiPriority w:val="99"/>
    <w:semiHidden/>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character" w:styleId="890">
    <w:name w:val="标题 3 Char"/>
    <w:next w:val="890"/>
    <w:link w:val="874"/>
    <w:rPr>
      <w:rFonts w:ascii="Times New Roman" w:hAnsi="Times New Roman" w:eastAsia="宋体" w:cs="Times New Roman"/>
      <w:b/>
      <w:bCs/>
      <w:sz w:val="32"/>
      <w:szCs w:val="32"/>
    </w:rPr>
  </w:style>
  <w:style w:type="paragraph" w:styleId="891">
    <w:name w:val="正文缩进"/>
    <w:basedOn w:val="871"/>
    <w:next w:val="891"/>
    <w:link w:val="892"/>
    <w:pPr>
      <w:ind w:firstLine="420"/>
    </w:pPr>
    <w:rPr>
      <w:szCs w:val="21"/>
    </w:rPr>
  </w:style>
  <w:style w:type="character" w:styleId="892">
    <w:name w:val="正文缩进 Char"/>
    <w:next w:val="892"/>
    <w:link w:val="891"/>
    <w:rPr>
      <w:szCs w:val="21"/>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rPr>
      <w:rFonts w:ascii="Times New Roman" w:hAnsi="Times New Roman" w:eastAsia="宋体" w:cs="Times New Roman"/>
      <w:szCs w:val="21"/>
    </w:rPr>
  </w:style>
  <w:style w:type="paragraph" w:styleId="900">
    <w:name w:val="目录 7"/>
    <w:basedOn w:val="871"/>
    <w:next w:val="871"/>
    <w:link w:val="871"/>
    <w:semiHidden/>
    <w:pPr>
      <w:ind w:left="1260"/>
      <w:jc w:val="left"/>
    </w:pPr>
    <w:rPr>
      <w:rFonts w:ascii="Times New Roman" w:hAnsi="Times New Roman" w:eastAsia="宋体" w:cs="Times New Roman"/>
      <w:szCs w:val="21"/>
    </w:rPr>
  </w:style>
  <w:style w:type="paragraph" w:styleId="901">
    <w:name w:val="文档结构图"/>
    <w:basedOn w:val="871"/>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4">
    <w:name w:val="批注文字 Char"/>
    <w:basedOn w:val="881"/>
    <w:next w:val="904"/>
    <w:link w:val="903"/>
    <w:uiPriority w:val="99"/>
    <w:semiHidden/>
  </w:style>
  <w:style w:type="paragraph" w:styleId="905">
    <w:name w:val="正文文本 3"/>
    <w:basedOn w:val="871"/>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目录 5"/>
    <w:basedOn w:val="871"/>
    <w:next w:val="871"/>
    <w:link w:val="871"/>
    <w:semiHidden/>
    <w:pPr>
      <w:ind w:left="840"/>
      <w:jc w:val="left"/>
    </w:pPr>
    <w:rPr>
      <w:rFonts w:ascii="Times New Roman" w:hAnsi="Times New Roman" w:eastAsia="宋体" w:cs="Times New Roman"/>
      <w:szCs w:val="21"/>
    </w:rPr>
  </w:style>
  <w:style w:type="paragraph" w:styleId="911">
    <w:name w:val="目录 3"/>
    <w:basedOn w:val="871"/>
    <w:next w:val="871"/>
    <w:link w:val="871"/>
    <w:semiHidden/>
    <w:pPr>
      <w:ind w:left="420"/>
      <w:jc w:val="left"/>
    </w:pPr>
    <w:rPr>
      <w:rFonts w:ascii="Times New Roman" w:hAnsi="Times New Roman" w:eastAsia="宋体" w:cs="Times New Roman"/>
      <w:i/>
      <w:iCs/>
      <w:szCs w:val="24"/>
    </w:rPr>
  </w:style>
  <w:style w:type="paragraph" w:styleId="912">
    <w:name w:val="纯文本"/>
    <w:basedOn w:val="871"/>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rPr>
      <w:rFonts w:ascii="Times New Roman" w:hAnsi="Times New Roman" w:eastAsia="宋体" w:cs="Times New Roman"/>
      <w:szCs w:val="21"/>
    </w:rPr>
  </w:style>
  <w:style w:type="paragraph" w:styleId="915">
    <w:name w:val="日期"/>
    <w:basedOn w:val="871"/>
    <w:next w:val="871"/>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pPr>
      <w:ind w:left="200" w:hanging="200"/>
    </w:pPr>
    <w:rPr>
      <w:rFonts w:ascii="Times New Roman" w:hAnsi="Times New Roman" w:eastAsia="宋体" w:cs="Times New Roman"/>
      <w:szCs w:val="21"/>
    </w:rPr>
  </w:style>
  <w:style w:type="paragraph" w:styleId="928">
    <w:name w:val="目录 6"/>
    <w:basedOn w:val="871"/>
    <w:next w:val="871"/>
    <w:link w:val="871"/>
    <w:semiHidden/>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903"/>
    <w:next w:val="903"/>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批注文字 字符"/>
    <w:basedOn w:val="881"/>
    <w:next w:val="949"/>
    <w:link w:val="903"/>
    <w:rPr>
      <w:rFonts w:ascii="Calibri" w:hAnsi="Calibri" w:eastAsia="宋体" w:cs="Times New Roman"/>
      <w:sz w:val="21"/>
      <w:szCs w:val="24"/>
    </w:rPr>
  </w:style>
  <w:style w:type="paragraph" w:styleId="950">
    <w:name w:val="索引 41"/>
    <w:basedOn w:val="871"/>
    <w:next w:val="871"/>
    <w:link w:val="871"/>
    <w:semiHidden/>
    <w:qFormat/>
    <w:pPr>
      <w:ind w:left="1260"/>
    </w:pPr>
    <w:rPr>
      <w:rFonts w:ascii="Calibri" w:hAnsi="Calibri" w:eastAsia="Calibri" w:cs="宋体"/>
      <w:sz w:val="20"/>
      <w:lang w:val="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7"/>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901"/>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901"/>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9"/>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901"/>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正文文本12"/>
    <w:basedOn w:val="871"/>
    <w:next w:val="988"/>
    <w:link w:val="871"/>
    <w:uiPriority w:val="1"/>
    <w:qFormat/>
    <w:pPr>
      <w:ind w:left="120"/>
    </w:pPr>
    <w:rPr>
      <w:rFonts w:ascii="宋体" w:hAnsi="宋体" w:eastAsia="宋体" w:cs="宋体"/>
      <w:sz w:val="21"/>
      <w:szCs w:val="21"/>
      <w:lang w:val="zh-CN" w:eastAsia="zh-CN" w:bidi="zh-CN"/>
    </w:rPr>
  </w:style>
  <w:style w:type="paragraph" w:styleId="989">
    <w:name w:val="正文文本 211"/>
    <w:basedOn w:val="871"/>
    <w:next w:val="989"/>
    <w:link w:val="871"/>
    <w:uiPriority w:val="99"/>
    <w:qFormat/>
    <w:pPr>
      <w:jc w:val="center"/>
    </w:pPr>
    <w:rPr>
      <w:b/>
      <w:bCs/>
      <w:sz w:val="20"/>
      <w:szCs w:val="20"/>
    </w:rPr>
  </w:style>
  <w:style w:type="paragraph" w:styleId="990">
    <w:name w:val="正文文本1"/>
    <w:basedOn w:val="871"/>
    <w:next w:val="871"/>
    <w:link w:val="871"/>
    <w:semiHidden/>
    <w:qFormat/>
    <w:rPr>
      <w:rFonts w:ascii="Arial" w:hAnsi="Arial" w:eastAsia="Arial" w:cs="Arial"/>
      <w:sz w:val="21"/>
      <w:szCs w:val="21"/>
      <w:lang w:val="en-US" w:eastAsia="en-US" w:bidi="ar-SA"/>
    </w:rPr>
  </w:style>
  <w:style w:type="paragraph" w:styleId="991">
    <w:name w:val="Table Paragraph"/>
    <w:basedOn w:val="871"/>
    <w:next w:val="991"/>
    <w:link w:val="871"/>
    <w:uiPriority w:val="1"/>
    <w:qFormat/>
    <w:pPr>
      <w:jc w:val="left"/>
    </w:pPr>
    <w:rPr>
      <w:rFonts w:ascii="宋体" w:hAnsi="宋体" w:eastAsia="宋体" w:cs="宋体"/>
      <w:sz w:val="22"/>
      <w:szCs w:val="22"/>
      <w:lang w:val="zh-CN" w:bidi="zh-CN"/>
    </w:rPr>
  </w:style>
  <w:style w:type="table" w:styleId="992">
    <w:name w:val="网格型1"/>
    <w:basedOn w:val="993"/>
    <w:next w:val="992"/>
    <w:link w:val="871"/>
    <w:qFormat/>
    <w:pPr>
      <w:jc w:val="both"/>
      <w:widowControl w:val="off"/>
    </w:pPr>
    <w:tblPr/>
  </w:style>
  <w:style w:type="table" w:styleId="993">
    <w:name w:val="普通表格1"/>
    <w:next w:val="993"/>
    <w:link w:val="871"/>
    <w:uiPriority w:val="99"/>
    <w:unhideWhenUsed/>
    <w:qFormat/>
    <w:tblPr/>
  </w:style>
  <w:style w:type="paragraph" w:styleId="994">
    <w:name w:val="正文文本缩进1"/>
    <w:basedOn w:val="871"/>
    <w:next w:val="995"/>
    <w:link w:val="871"/>
    <w:unhideWhenUsed/>
    <w:qFormat/>
    <w:pPr>
      <w:ind w:left="420"/>
      <w:spacing w:after="120"/>
    </w:pPr>
  </w:style>
  <w:style w:type="paragraph" w:styleId="995">
    <w:name w:val="正文文本首行缩进 2"/>
    <w:basedOn w:val="994"/>
    <w:next w:val="995"/>
    <w:link w:val="871"/>
    <w:qFormat/>
    <w:pPr>
      <w:ind w:left="0" w:firstLine="420"/>
      <w:spacing w:after="0" w:line="360" w:lineRule="auto"/>
    </w:pPr>
    <w:rPr>
      <w:rFonts w:ascii="宋体" w:hAnsi="宋体"/>
      <w:sz w:val="20"/>
      <w:szCs w:val="20"/>
      <w:lang w:val="en-US" w:eastAsia="en-US"/>
    </w:rPr>
  </w:style>
  <w:style w:type="table" w:styleId="996">
    <w:name w:val="Table Normal_0"/>
    <w:next w:val="996"/>
    <w:link w:val="871"/>
    <w:qFormat/>
    <w:tblPr/>
  </w:style>
  <w:style w:type="paragraph" w:styleId="997">
    <w:name w:val="正文首行缩进 211"/>
    <w:basedOn w:val="998"/>
    <w:next w:val="871"/>
    <w:link w:val="871"/>
    <w:qFormat/>
    <w:pPr>
      <w:ind w:left="0" w:firstLine="420"/>
      <w:spacing w:after="0" w:line="360" w:lineRule="auto"/>
    </w:pPr>
    <w:rPr>
      <w:rFonts w:ascii="宋体" w:hAnsi="宋体" w:eastAsia="宋体" w:cs="Times New Roman"/>
      <w:szCs w:val="20"/>
    </w:rPr>
  </w:style>
  <w:style w:type="paragraph" w:styleId="998">
    <w:name w:val="正文文本缩进11"/>
    <w:basedOn w:val="871"/>
    <w:next w:val="999"/>
    <w:link w:val="871"/>
    <w:unhideWhenUsed/>
    <w:qFormat/>
    <w:pPr>
      <w:ind w:left="420"/>
      <w:spacing w:after="120"/>
    </w:pPr>
  </w:style>
  <w:style w:type="paragraph" w:styleId="999">
    <w:name w:val="寄信人地址1"/>
    <w:basedOn w:val="871"/>
    <w:next w:val="999"/>
    <w:link w:val="871"/>
    <w:qFormat/>
    <w:rPr>
      <w:rFonts w:ascii="Arial" w:hAnsi="Arial" w:eastAsia="宋体" w:cs="宋体"/>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5</cp:revision>
  <dcterms:created xsi:type="dcterms:W3CDTF">2023-03-16T02:13:00Z</dcterms:created>
  <dcterms:modified xsi:type="dcterms:W3CDTF">2026-07-02T08:23:19Z</dcterms:modified>
</cp:coreProperties>
</file>